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CD" w:rsidRPr="00732690" w:rsidRDefault="00132DCD" w:rsidP="00132DCD">
      <w:pPr>
        <w:spacing w:line="360" w:lineRule="auto"/>
        <w:jc w:val="center"/>
        <w:rPr>
          <w:b/>
          <w:bCs/>
          <w:sz w:val="32"/>
          <w:szCs w:val="32"/>
        </w:rPr>
      </w:pPr>
    </w:p>
    <w:p w:rsidR="00132DCD" w:rsidRPr="00732690" w:rsidRDefault="00132DCD" w:rsidP="00132DCD">
      <w:pPr>
        <w:spacing w:line="360" w:lineRule="auto"/>
        <w:jc w:val="center"/>
        <w:rPr>
          <w:rFonts w:cstheme="minorHAnsi"/>
          <w:b/>
          <w:bCs/>
          <w:sz w:val="32"/>
          <w:szCs w:val="32"/>
        </w:rPr>
      </w:pPr>
    </w:p>
    <w:p w:rsidR="00E659DC" w:rsidRPr="00732690" w:rsidRDefault="00E659DC" w:rsidP="00E659DC">
      <w:pPr>
        <w:spacing w:after="120"/>
        <w:ind w:right="-15"/>
        <w:jc w:val="center"/>
        <w:rPr>
          <w:rFonts w:cstheme="minorHAnsi"/>
          <w:b/>
          <w:bCs/>
          <w:sz w:val="32"/>
          <w:szCs w:val="32"/>
        </w:rPr>
      </w:pPr>
      <w:r w:rsidRPr="00732690">
        <w:rPr>
          <w:rFonts w:cstheme="minorHAnsi"/>
          <w:b/>
          <w:bCs/>
          <w:sz w:val="32"/>
          <w:szCs w:val="32"/>
        </w:rPr>
        <w:t>PROJETO BÁSICO</w:t>
      </w:r>
    </w:p>
    <w:p w:rsidR="00132DCD" w:rsidRPr="00732690" w:rsidRDefault="00E659DC" w:rsidP="00E659DC">
      <w:pPr>
        <w:spacing w:line="360" w:lineRule="auto"/>
        <w:jc w:val="center"/>
        <w:rPr>
          <w:rFonts w:cstheme="minorHAnsi"/>
          <w:b/>
          <w:bCs/>
          <w:sz w:val="32"/>
          <w:szCs w:val="32"/>
        </w:rPr>
      </w:pPr>
      <w:r w:rsidRPr="00732690">
        <w:rPr>
          <w:rFonts w:cstheme="minorHAnsi"/>
          <w:b/>
          <w:bCs/>
          <w:sz w:val="32"/>
          <w:szCs w:val="32"/>
        </w:rPr>
        <w:t>OBRAS E SERVIÇOS DE ENGENHARIA</w:t>
      </w:r>
    </w:p>
    <w:p w:rsidR="00132DCD" w:rsidRPr="00732690" w:rsidRDefault="00132DCD" w:rsidP="00132DCD">
      <w:pPr>
        <w:spacing w:line="360" w:lineRule="auto"/>
        <w:jc w:val="center"/>
      </w:pPr>
    </w:p>
    <w:p w:rsidR="005943AC" w:rsidRPr="00732690" w:rsidRDefault="005943AC" w:rsidP="00132DCD">
      <w:pPr>
        <w:spacing w:line="360" w:lineRule="auto"/>
        <w:jc w:val="center"/>
      </w:pPr>
    </w:p>
    <w:p w:rsidR="005943AC" w:rsidRPr="00732690" w:rsidRDefault="005943AC" w:rsidP="00132DCD">
      <w:pPr>
        <w:spacing w:line="360" w:lineRule="auto"/>
        <w:jc w:val="center"/>
      </w:pPr>
    </w:p>
    <w:p w:rsidR="005943AC" w:rsidRPr="00732690" w:rsidRDefault="005943AC" w:rsidP="00132DCD">
      <w:pPr>
        <w:spacing w:line="360" w:lineRule="auto"/>
        <w:jc w:val="center"/>
      </w:pPr>
    </w:p>
    <w:p w:rsidR="005943AC" w:rsidRPr="00732690" w:rsidRDefault="005943AC" w:rsidP="00132DCD">
      <w:pPr>
        <w:spacing w:line="360" w:lineRule="auto"/>
        <w:jc w:val="center"/>
      </w:pPr>
    </w:p>
    <w:p w:rsidR="005943AC" w:rsidRPr="00732690" w:rsidRDefault="005943AC" w:rsidP="005943AC">
      <w:pPr>
        <w:spacing w:line="360" w:lineRule="auto"/>
        <w:jc w:val="center"/>
        <w:rPr>
          <w:b/>
          <w:sz w:val="24"/>
          <w:szCs w:val="24"/>
        </w:rPr>
      </w:pPr>
    </w:p>
    <w:p w:rsidR="006B2DAA" w:rsidRDefault="005943AC" w:rsidP="006B2DAA">
      <w:pPr>
        <w:spacing w:line="360" w:lineRule="auto"/>
        <w:jc w:val="center"/>
        <w:rPr>
          <w:b/>
          <w:sz w:val="24"/>
          <w:szCs w:val="24"/>
        </w:rPr>
      </w:pPr>
      <w:r w:rsidRPr="00732690">
        <w:rPr>
          <w:b/>
          <w:sz w:val="24"/>
          <w:szCs w:val="24"/>
        </w:rPr>
        <w:t xml:space="preserve">OBRA: </w:t>
      </w:r>
      <w:r w:rsidR="006B2DAA">
        <w:rPr>
          <w:b/>
          <w:sz w:val="24"/>
          <w:szCs w:val="24"/>
        </w:rPr>
        <w:t>PAVIMENTAÇÃO E DRENAGEM DE ÁGUAS PLUVIAIS NO</w:t>
      </w:r>
      <w:r w:rsidR="0091375F">
        <w:rPr>
          <w:b/>
          <w:sz w:val="24"/>
          <w:szCs w:val="24"/>
        </w:rPr>
        <w:t xml:space="preserve"> BAIRRO</w:t>
      </w:r>
      <w:r w:rsidR="006B2DAA">
        <w:rPr>
          <w:b/>
          <w:sz w:val="24"/>
          <w:szCs w:val="24"/>
        </w:rPr>
        <w:t xml:space="preserve"> JARDIM </w:t>
      </w:r>
      <w:r w:rsidR="0091375F">
        <w:rPr>
          <w:b/>
          <w:sz w:val="24"/>
          <w:szCs w:val="24"/>
        </w:rPr>
        <w:t>IPANEMA</w:t>
      </w:r>
    </w:p>
    <w:p w:rsidR="0085112B" w:rsidRDefault="0085112B" w:rsidP="0085112B">
      <w:pPr>
        <w:spacing w:line="360" w:lineRule="auto"/>
        <w:jc w:val="center"/>
        <w:rPr>
          <w:b/>
          <w:sz w:val="24"/>
          <w:szCs w:val="24"/>
        </w:rPr>
      </w:pPr>
    </w:p>
    <w:p w:rsidR="005943AC" w:rsidRPr="00732690" w:rsidRDefault="005943AC" w:rsidP="00132DCD">
      <w:pPr>
        <w:spacing w:line="360" w:lineRule="auto"/>
        <w:jc w:val="center"/>
        <w:rPr>
          <w:b/>
          <w:sz w:val="24"/>
          <w:szCs w:val="24"/>
        </w:rPr>
      </w:pPr>
    </w:p>
    <w:p w:rsidR="005943AC" w:rsidRPr="00732690" w:rsidRDefault="005943AC" w:rsidP="00132DCD">
      <w:pPr>
        <w:spacing w:line="360" w:lineRule="auto"/>
        <w:jc w:val="center"/>
        <w:rPr>
          <w:b/>
          <w:sz w:val="24"/>
          <w:szCs w:val="24"/>
        </w:rPr>
      </w:pPr>
    </w:p>
    <w:p w:rsidR="005943AC" w:rsidRDefault="005943AC" w:rsidP="00132DCD">
      <w:pPr>
        <w:spacing w:line="360" w:lineRule="auto"/>
        <w:jc w:val="center"/>
        <w:rPr>
          <w:b/>
          <w:sz w:val="24"/>
          <w:szCs w:val="24"/>
        </w:rPr>
      </w:pPr>
    </w:p>
    <w:p w:rsidR="006B2DAA" w:rsidRPr="00732690" w:rsidRDefault="006B2DAA" w:rsidP="00132DCD">
      <w:pPr>
        <w:spacing w:line="360" w:lineRule="auto"/>
        <w:jc w:val="center"/>
        <w:rPr>
          <w:b/>
          <w:sz w:val="24"/>
          <w:szCs w:val="24"/>
        </w:rPr>
      </w:pPr>
    </w:p>
    <w:p w:rsidR="00132DCD" w:rsidRPr="00732690" w:rsidRDefault="00132DCD" w:rsidP="00132DCD">
      <w:pPr>
        <w:spacing w:line="360" w:lineRule="auto"/>
        <w:jc w:val="center"/>
      </w:pPr>
    </w:p>
    <w:p w:rsidR="005943AC" w:rsidRPr="00DF2DB1" w:rsidRDefault="005943AC" w:rsidP="00B521C5">
      <w:pPr>
        <w:spacing w:line="360" w:lineRule="auto"/>
        <w:jc w:val="right"/>
        <w:rPr>
          <w:b/>
          <w:color w:val="00B050"/>
          <w:sz w:val="24"/>
          <w:szCs w:val="24"/>
        </w:rPr>
      </w:pPr>
      <w:r w:rsidRPr="00732690">
        <w:rPr>
          <w:b/>
          <w:sz w:val="24"/>
          <w:szCs w:val="24"/>
        </w:rPr>
        <w:t xml:space="preserve">ITAQUIRAÍ – </w:t>
      </w:r>
      <w:r w:rsidR="00132DCD" w:rsidRPr="00732690">
        <w:rPr>
          <w:b/>
          <w:sz w:val="24"/>
          <w:szCs w:val="24"/>
        </w:rPr>
        <w:t xml:space="preserve">MS, </w:t>
      </w:r>
      <w:r w:rsidR="0091375F">
        <w:rPr>
          <w:b/>
          <w:sz w:val="24"/>
          <w:szCs w:val="24"/>
        </w:rPr>
        <w:t>19</w:t>
      </w:r>
      <w:r w:rsidR="00132DCD" w:rsidRPr="00732690">
        <w:rPr>
          <w:b/>
          <w:sz w:val="24"/>
          <w:szCs w:val="24"/>
        </w:rPr>
        <w:t xml:space="preserve"> DE </w:t>
      </w:r>
      <w:r w:rsidR="0091375F">
        <w:rPr>
          <w:b/>
          <w:sz w:val="24"/>
          <w:szCs w:val="24"/>
        </w:rPr>
        <w:t>JULHO</w:t>
      </w:r>
      <w:r w:rsidR="002461C2" w:rsidRPr="00732690">
        <w:rPr>
          <w:b/>
          <w:sz w:val="24"/>
          <w:szCs w:val="24"/>
        </w:rPr>
        <w:t xml:space="preserve"> DE 2021</w:t>
      </w:r>
    </w:p>
    <w:p w:rsidR="00132DCD" w:rsidRPr="00732690" w:rsidRDefault="005943AC" w:rsidP="00342F9E">
      <w:pPr>
        <w:pStyle w:val="PargrafodaLista"/>
        <w:numPr>
          <w:ilvl w:val="0"/>
          <w:numId w:val="4"/>
        </w:numPr>
        <w:spacing w:line="360" w:lineRule="auto"/>
        <w:jc w:val="both"/>
        <w:rPr>
          <w:rFonts w:cstheme="minorHAnsi"/>
          <w:b/>
          <w:bCs/>
          <w:sz w:val="24"/>
          <w:szCs w:val="24"/>
        </w:rPr>
      </w:pPr>
      <w:r w:rsidRPr="00732690">
        <w:rPr>
          <w:rFonts w:cstheme="minorHAnsi"/>
          <w:b/>
          <w:bCs/>
          <w:sz w:val="24"/>
          <w:szCs w:val="24"/>
        </w:rPr>
        <w:lastRenderedPageBreak/>
        <w:t>OBJETO</w:t>
      </w:r>
    </w:p>
    <w:p w:rsidR="005943AC" w:rsidRPr="009619E4" w:rsidRDefault="005943AC" w:rsidP="005943AC">
      <w:pPr>
        <w:pStyle w:val="PargrafodaLista"/>
        <w:numPr>
          <w:ilvl w:val="1"/>
          <w:numId w:val="4"/>
        </w:numPr>
        <w:spacing w:before="120" w:after="120"/>
        <w:jc w:val="both"/>
        <w:rPr>
          <w:rFonts w:cstheme="minorHAnsi"/>
          <w:b/>
        </w:rPr>
      </w:pPr>
      <w:r w:rsidRPr="00732690">
        <w:rPr>
          <w:rFonts w:cstheme="minorHAnsi"/>
        </w:rPr>
        <w:t xml:space="preserve">Contratação de empresa de engenharia conforme condições, quantidades e exigências estabelecidas neste </w:t>
      </w:r>
      <w:r w:rsidRPr="00732690">
        <w:rPr>
          <w:rFonts w:cstheme="minorHAnsi"/>
          <w:iCs/>
        </w:rPr>
        <w:t>instrumento e seus anexos.</w:t>
      </w:r>
    </w:p>
    <w:p w:rsidR="005943AC" w:rsidRPr="00732690" w:rsidRDefault="005943AC" w:rsidP="005943AC">
      <w:pPr>
        <w:numPr>
          <w:ilvl w:val="1"/>
          <w:numId w:val="4"/>
        </w:numPr>
        <w:spacing w:before="120" w:after="120"/>
        <w:jc w:val="both"/>
        <w:rPr>
          <w:rFonts w:cstheme="minorHAnsi"/>
          <w:b/>
          <w:bCs/>
        </w:rPr>
      </w:pPr>
      <w:r w:rsidRPr="009619E4">
        <w:rPr>
          <w:rFonts w:cstheme="minorHAnsi"/>
        </w:rPr>
        <w:t>O objeto da licitação</w:t>
      </w:r>
      <w:r w:rsidR="00DF2DB1" w:rsidRPr="009619E4">
        <w:rPr>
          <w:rFonts w:cstheme="minorHAnsi"/>
        </w:rPr>
        <w:t xml:space="preserve">tem </w:t>
      </w:r>
      <w:r w:rsidRPr="009619E4">
        <w:rPr>
          <w:rFonts w:cstheme="minorHAnsi"/>
        </w:rPr>
        <w:t>natureza</w:t>
      </w:r>
      <w:r w:rsidR="00DF2DB1" w:rsidRPr="009619E4">
        <w:rPr>
          <w:rFonts w:cstheme="minorHAnsi"/>
        </w:rPr>
        <w:t xml:space="preserve"> de obra.</w:t>
      </w:r>
    </w:p>
    <w:p w:rsidR="00DF2DB1" w:rsidRPr="00DF2DB1" w:rsidRDefault="00BD6586" w:rsidP="00DF2DB1">
      <w:pPr>
        <w:pStyle w:val="PargrafodaLista"/>
        <w:numPr>
          <w:ilvl w:val="1"/>
          <w:numId w:val="4"/>
        </w:numPr>
        <w:spacing w:before="120" w:after="120"/>
        <w:jc w:val="both"/>
        <w:rPr>
          <w:rFonts w:cstheme="minorHAnsi"/>
          <w:b/>
        </w:rPr>
      </w:pPr>
      <w:r w:rsidRPr="00732690">
        <w:rPr>
          <w:rFonts w:cstheme="minorHAnsi"/>
        </w:rPr>
        <w:t>Os quantitativos e respectivos códigos dos itens são os discriminados na planilha orçamentária, anexada a esse Projeto Básico.</w:t>
      </w:r>
    </w:p>
    <w:p w:rsidR="00342F9E" w:rsidRPr="00DF2DB1" w:rsidRDefault="00342F9E" w:rsidP="00DF2DB1">
      <w:pPr>
        <w:pStyle w:val="PargrafodaLista"/>
        <w:numPr>
          <w:ilvl w:val="1"/>
          <w:numId w:val="4"/>
        </w:numPr>
        <w:spacing w:before="120" w:after="120"/>
        <w:jc w:val="both"/>
        <w:rPr>
          <w:rFonts w:cstheme="minorHAnsi"/>
          <w:b/>
        </w:rPr>
      </w:pPr>
      <w:r w:rsidRPr="00DF2DB1">
        <w:rPr>
          <w:rFonts w:cstheme="minorHAnsi"/>
        </w:rPr>
        <w:t xml:space="preserve">O contrato terá vigência pelo período de </w:t>
      </w:r>
      <w:r w:rsidR="009619E4">
        <w:rPr>
          <w:rFonts w:cstheme="minorHAnsi"/>
        </w:rPr>
        <w:t>1</w:t>
      </w:r>
      <w:r w:rsidR="0091375F">
        <w:rPr>
          <w:rFonts w:cstheme="minorHAnsi"/>
        </w:rPr>
        <w:t>0</w:t>
      </w:r>
      <w:r w:rsidR="00DE41D5" w:rsidRPr="00DF2DB1">
        <w:rPr>
          <w:rFonts w:cstheme="minorHAnsi"/>
        </w:rPr>
        <w:t>meses</w:t>
      </w:r>
      <w:r w:rsidRPr="00DF2DB1">
        <w:rPr>
          <w:rFonts w:cstheme="minorHAnsi"/>
        </w:rPr>
        <w:t>, sendo prorrogável na forma do art. 57, § 1º, da Lei de Licitações.</w:t>
      </w:r>
    </w:p>
    <w:p w:rsidR="00342F9E" w:rsidRPr="00732690" w:rsidRDefault="00342F9E" w:rsidP="00342F9E">
      <w:pPr>
        <w:numPr>
          <w:ilvl w:val="1"/>
          <w:numId w:val="4"/>
        </w:numPr>
        <w:spacing w:before="120" w:after="120"/>
        <w:jc w:val="both"/>
        <w:rPr>
          <w:rFonts w:cstheme="minorHAnsi"/>
          <w:b/>
        </w:rPr>
      </w:pPr>
      <w:r w:rsidRPr="00732690">
        <w:rPr>
          <w:rFonts w:cstheme="minorHAnsi"/>
        </w:rPr>
        <w:t>O regime de execução do contrato será o de empreitada por preço global.</w:t>
      </w:r>
    </w:p>
    <w:p w:rsidR="00342F9E" w:rsidRPr="00732690" w:rsidRDefault="00342F9E" w:rsidP="00342F9E">
      <w:pPr>
        <w:spacing w:before="120" w:after="120"/>
        <w:jc w:val="both"/>
        <w:rPr>
          <w:rFonts w:cstheme="minorHAnsi"/>
          <w:b/>
        </w:rPr>
      </w:pPr>
    </w:p>
    <w:p w:rsidR="00342F9E" w:rsidRPr="00732690" w:rsidRDefault="00342F9E" w:rsidP="00342F9E">
      <w:pPr>
        <w:numPr>
          <w:ilvl w:val="0"/>
          <w:numId w:val="4"/>
        </w:numPr>
        <w:autoSpaceDE w:val="0"/>
        <w:spacing w:before="120" w:after="120"/>
        <w:jc w:val="both"/>
        <w:rPr>
          <w:rFonts w:cstheme="minorHAnsi"/>
          <w:b/>
          <w:sz w:val="24"/>
          <w:szCs w:val="24"/>
        </w:rPr>
      </w:pPr>
      <w:r w:rsidRPr="00732690">
        <w:rPr>
          <w:rFonts w:cstheme="minorHAnsi"/>
          <w:b/>
          <w:sz w:val="24"/>
          <w:szCs w:val="24"/>
        </w:rPr>
        <w:t>JUSTIFICATIVA E OBJETIVO DA CONTRATAÇÃO</w:t>
      </w:r>
    </w:p>
    <w:p w:rsidR="00342F9E" w:rsidRPr="00732690" w:rsidRDefault="00342F9E" w:rsidP="00342F9E">
      <w:pPr>
        <w:pStyle w:val="PargrafodaLista"/>
        <w:numPr>
          <w:ilvl w:val="1"/>
          <w:numId w:val="4"/>
        </w:numPr>
        <w:spacing w:before="120" w:after="120"/>
        <w:jc w:val="both"/>
        <w:rPr>
          <w:rFonts w:cstheme="minorHAnsi"/>
          <w:b/>
          <w:shd w:val="clear" w:color="auto" w:fill="FF00FF"/>
        </w:rPr>
      </w:pPr>
      <w:r w:rsidRPr="00732690">
        <w:rPr>
          <w:rFonts w:cstheme="minorHAnsi"/>
        </w:rPr>
        <w:t>A Justificativa e objetivo da contratação encontra-se pormenorizada em Tópico específico dos Estudos Técnicos Preliminares, apêndice deste Projeto Básico.</w:t>
      </w:r>
    </w:p>
    <w:p w:rsidR="007273A9" w:rsidRPr="00732690" w:rsidRDefault="007273A9" w:rsidP="007273A9">
      <w:pPr>
        <w:pStyle w:val="PargrafodaLista"/>
        <w:spacing w:before="120" w:after="120"/>
        <w:jc w:val="both"/>
        <w:rPr>
          <w:rFonts w:cstheme="minorHAnsi"/>
          <w:b/>
          <w:shd w:val="clear" w:color="auto" w:fill="FF00FF"/>
        </w:rPr>
      </w:pPr>
    </w:p>
    <w:p w:rsidR="00342F9E" w:rsidRPr="00732690" w:rsidRDefault="00342F9E" w:rsidP="00342F9E">
      <w:pPr>
        <w:numPr>
          <w:ilvl w:val="0"/>
          <w:numId w:val="4"/>
        </w:numPr>
        <w:autoSpaceDE w:val="0"/>
        <w:spacing w:before="120" w:after="120"/>
        <w:jc w:val="both"/>
        <w:rPr>
          <w:rFonts w:cstheme="minorHAnsi"/>
          <w:b/>
          <w:sz w:val="24"/>
          <w:szCs w:val="24"/>
        </w:rPr>
      </w:pPr>
      <w:r w:rsidRPr="00732690">
        <w:rPr>
          <w:rFonts w:cstheme="minorHAnsi"/>
          <w:b/>
          <w:sz w:val="24"/>
          <w:szCs w:val="24"/>
        </w:rPr>
        <w:t>DESCRIÇÃO DA SOLUÇÃO:</w:t>
      </w:r>
    </w:p>
    <w:p w:rsidR="00342F9E" w:rsidRPr="00732690" w:rsidRDefault="00342F9E" w:rsidP="00342F9E">
      <w:pPr>
        <w:numPr>
          <w:ilvl w:val="1"/>
          <w:numId w:val="4"/>
        </w:numPr>
        <w:autoSpaceDE w:val="0"/>
        <w:spacing w:before="120" w:after="120"/>
        <w:jc w:val="both"/>
        <w:rPr>
          <w:rFonts w:cstheme="minorHAnsi"/>
          <w:iCs/>
        </w:rPr>
      </w:pPr>
      <w:r w:rsidRPr="00732690">
        <w:rPr>
          <w:rFonts w:cstheme="minorHAnsi"/>
          <w:iCs/>
        </w:rPr>
        <w:t>A descrição da solução como um todo, encontra-se pormenorizada em Tópico específico dos Estudos Técnicos Preliminares, apêndice deste Projeto Básico.</w:t>
      </w:r>
    </w:p>
    <w:p w:rsidR="00342F9E" w:rsidRPr="00732690" w:rsidRDefault="00342F9E" w:rsidP="00342F9E">
      <w:pPr>
        <w:spacing w:after="120"/>
        <w:jc w:val="both"/>
        <w:rPr>
          <w:rFonts w:ascii="Arial" w:hAnsi="Arial" w:cs="Arial"/>
          <w:b/>
          <w:sz w:val="20"/>
          <w:szCs w:val="20"/>
          <w:lang/>
        </w:rPr>
      </w:pPr>
    </w:p>
    <w:p w:rsidR="00342F9E" w:rsidRPr="00732690" w:rsidRDefault="00342F9E" w:rsidP="00342F9E">
      <w:pPr>
        <w:numPr>
          <w:ilvl w:val="0"/>
          <w:numId w:val="4"/>
        </w:numPr>
        <w:suppressAutoHyphens/>
        <w:spacing w:after="120" w:line="240" w:lineRule="auto"/>
        <w:jc w:val="both"/>
        <w:rPr>
          <w:rFonts w:cstheme="minorHAnsi"/>
          <w:b/>
          <w:bCs/>
          <w:sz w:val="24"/>
          <w:szCs w:val="24"/>
        </w:rPr>
      </w:pPr>
      <w:r w:rsidRPr="00732690">
        <w:rPr>
          <w:rFonts w:cstheme="minorHAnsi"/>
          <w:b/>
          <w:bCs/>
          <w:sz w:val="24"/>
          <w:szCs w:val="24"/>
        </w:rPr>
        <w:t>DA CLASSIFICAÇÃO DO OBJETO E FORMA DE SELEÇÃO DO FORNECEDOR</w:t>
      </w:r>
    </w:p>
    <w:p w:rsidR="00342F9E" w:rsidRPr="00732690" w:rsidRDefault="00342F9E" w:rsidP="00342F9E">
      <w:pPr>
        <w:numPr>
          <w:ilvl w:val="1"/>
          <w:numId w:val="4"/>
        </w:numPr>
        <w:spacing w:before="120" w:after="120"/>
        <w:jc w:val="both"/>
        <w:rPr>
          <w:rFonts w:cstheme="minorHAnsi"/>
          <w:iCs/>
        </w:rPr>
      </w:pPr>
      <w:r w:rsidRPr="00732690">
        <w:rPr>
          <w:rFonts w:cstheme="minorHAnsi"/>
          <w:iCs/>
        </w:rPr>
        <w:t>Trata-se de</w:t>
      </w:r>
      <w:r w:rsidR="00DE41D5">
        <w:rPr>
          <w:rFonts w:cstheme="minorHAnsi"/>
          <w:iCs/>
        </w:rPr>
        <w:t xml:space="preserve">obra </w:t>
      </w:r>
      <w:r w:rsidRPr="00732690">
        <w:rPr>
          <w:rFonts w:cstheme="minorHAnsi"/>
          <w:iCs/>
        </w:rPr>
        <w:t xml:space="preserve">de engenharia, a ser contratado mediante licitação, na modalidade </w:t>
      </w:r>
      <w:r w:rsidR="007273A9" w:rsidRPr="00732690">
        <w:rPr>
          <w:rFonts w:cstheme="minorHAnsi"/>
          <w:iCs/>
        </w:rPr>
        <w:t>t</w:t>
      </w:r>
      <w:r w:rsidRPr="00732690">
        <w:rPr>
          <w:rFonts w:cstheme="minorHAnsi"/>
          <w:iCs/>
        </w:rPr>
        <w:t>omada de preço.</w:t>
      </w:r>
    </w:p>
    <w:p w:rsidR="00342F9E" w:rsidRPr="00732690" w:rsidRDefault="00342F9E" w:rsidP="00342F9E">
      <w:pPr>
        <w:numPr>
          <w:ilvl w:val="1"/>
          <w:numId w:val="4"/>
        </w:numPr>
        <w:spacing w:before="120" w:after="0"/>
        <w:jc w:val="both"/>
        <w:rPr>
          <w:rFonts w:cstheme="minorHAnsi"/>
        </w:rPr>
      </w:pPr>
      <w:r w:rsidRPr="00732690">
        <w:rPr>
          <w:rFonts w:cstheme="minorHAnsi"/>
        </w:rPr>
        <w:t>A execução do contrato não gerará vínculo empregatício entre os empregados da Contratada e a Administração, vedando-se qualquer relação entre estes que caracterize pessoalidade e subordinação direta.</w:t>
      </w:r>
    </w:p>
    <w:p w:rsidR="00342F9E" w:rsidRPr="00732690" w:rsidRDefault="00342F9E" w:rsidP="00342F9E">
      <w:pPr>
        <w:spacing w:before="120"/>
        <w:jc w:val="both"/>
        <w:rPr>
          <w:rFonts w:ascii="Arial" w:hAnsi="Arial" w:cs="Arial"/>
          <w:sz w:val="20"/>
          <w:szCs w:val="20"/>
        </w:rPr>
      </w:pPr>
    </w:p>
    <w:p w:rsidR="00342F9E" w:rsidRPr="00732690" w:rsidRDefault="00342F9E" w:rsidP="00342F9E">
      <w:pPr>
        <w:numPr>
          <w:ilvl w:val="0"/>
          <w:numId w:val="4"/>
        </w:numPr>
        <w:suppressAutoHyphens/>
        <w:spacing w:after="120" w:line="240" w:lineRule="auto"/>
        <w:jc w:val="both"/>
        <w:rPr>
          <w:rFonts w:cstheme="minorHAnsi"/>
          <w:b/>
          <w:bCs/>
          <w:sz w:val="24"/>
          <w:szCs w:val="24"/>
        </w:rPr>
      </w:pPr>
      <w:r w:rsidRPr="00732690">
        <w:rPr>
          <w:rFonts w:cstheme="minorHAnsi"/>
          <w:b/>
          <w:bCs/>
          <w:sz w:val="24"/>
          <w:szCs w:val="24"/>
        </w:rPr>
        <w:t>REQUISITOS DA CONTRATAÇÃO</w:t>
      </w:r>
    </w:p>
    <w:p w:rsidR="00342F9E" w:rsidRPr="00732690" w:rsidRDefault="00342F9E" w:rsidP="00342F9E">
      <w:pPr>
        <w:numPr>
          <w:ilvl w:val="1"/>
          <w:numId w:val="4"/>
        </w:numPr>
        <w:autoSpaceDE w:val="0"/>
        <w:spacing w:before="120" w:after="120"/>
        <w:jc w:val="both"/>
        <w:rPr>
          <w:rFonts w:ascii="Arial" w:hAnsi="Arial" w:cs="Arial"/>
          <w:iCs/>
          <w:sz w:val="20"/>
          <w:szCs w:val="20"/>
        </w:rPr>
      </w:pPr>
      <w:r w:rsidRPr="00732690">
        <w:rPr>
          <w:rFonts w:ascii="Arial" w:hAnsi="Arial" w:cs="Arial"/>
          <w:iCs/>
          <w:sz w:val="20"/>
          <w:szCs w:val="20"/>
        </w:rPr>
        <w:t>Os requisitos da contratação, encontram-se pormenorizados em Tópico específico dos Estudos Técnicos Preliminares, apêndice deste Projeto Básico.</w:t>
      </w:r>
    </w:p>
    <w:p w:rsidR="007273A9" w:rsidRPr="00732690" w:rsidRDefault="007273A9" w:rsidP="007273A9">
      <w:pPr>
        <w:autoSpaceDE w:val="0"/>
        <w:spacing w:before="120" w:after="120"/>
        <w:jc w:val="both"/>
        <w:rPr>
          <w:rFonts w:ascii="Arial" w:hAnsi="Arial" w:cs="Arial"/>
          <w:iCs/>
          <w:sz w:val="20"/>
          <w:szCs w:val="20"/>
        </w:rPr>
      </w:pPr>
    </w:p>
    <w:p w:rsidR="007273A9" w:rsidRPr="00732690" w:rsidRDefault="007273A9" w:rsidP="007273A9">
      <w:pPr>
        <w:autoSpaceDE w:val="0"/>
        <w:spacing w:before="120" w:after="120"/>
        <w:jc w:val="both"/>
        <w:rPr>
          <w:rFonts w:ascii="Arial" w:hAnsi="Arial" w:cs="Arial"/>
          <w:iCs/>
          <w:sz w:val="20"/>
          <w:szCs w:val="20"/>
        </w:rPr>
      </w:pPr>
    </w:p>
    <w:p w:rsidR="007273A9" w:rsidRPr="00732690" w:rsidRDefault="007273A9" w:rsidP="008F5E39">
      <w:pPr>
        <w:pStyle w:val="Nivel1"/>
        <w:numPr>
          <w:ilvl w:val="0"/>
          <w:numId w:val="4"/>
        </w:numPr>
        <w:rPr>
          <w:rFonts w:asciiTheme="minorHAnsi" w:hAnsiTheme="minorHAnsi" w:cstheme="minorHAnsi"/>
          <w:color w:val="auto"/>
          <w:sz w:val="24"/>
          <w:szCs w:val="24"/>
        </w:rPr>
      </w:pPr>
      <w:r w:rsidRPr="00732690">
        <w:rPr>
          <w:rFonts w:asciiTheme="minorHAnsi" w:hAnsiTheme="minorHAnsi" w:cstheme="minorHAnsi"/>
          <w:bCs/>
          <w:color w:val="auto"/>
          <w:sz w:val="24"/>
          <w:szCs w:val="24"/>
        </w:rPr>
        <w:t>VISTORIA PARA A LICITAÇÃO</w:t>
      </w:r>
    </w:p>
    <w:p w:rsidR="007273A9" w:rsidRPr="00732690" w:rsidRDefault="007273A9" w:rsidP="00EA3AF3">
      <w:pPr>
        <w:pStyle w:val="Nivel1"/>
        <w:numPr>
          <w:ilvl w:val="1"/>
          <w:numId w:val="4"/>
        </w:numPr>
        <w:spacing w:before="100" w:beforeAutospacing="1" w:after="120"/>
        <w:rPr>
          <w:rFonts w:asciiTheme="minorHAnsi" w:hAnsiTheme="minorHAnsi" w:cstheme="minorHAnsi"/>
          <w:b w:val="0"/>
          <w:color w:val="auto"/>
          <w:sz w:val="22"/>
          <w:szCs w:val="22"/>
        </w:rPr>
      </w:pPr>
      <w:r w:rsidRPr="00732690">
        <w:rPr>
          <w:rFonts w:asciiTheme="minorHAnsi" w:hAnsiTheme="minorHAnsi" w:cstheme="minorHAnsi"/>
          <w:b w:val="0"/>
          <w:color w:val="auto"/>
          <w:sz w:val="22"/>
          <w:szCs w:val="22"/>
        </w:rPr>
        <w:t xml:space="preserve">Para o correto dimensionamento e elaboração de sua proposta, o licitante </w:t>
      </w:r>
      <w:r w:rsidRPr="00732690">
        <w:rPr>
          <w:rFonts w:asciiTheme="minorHAnsi" w:hAnsiTheme="minorHAnsi" w:cstheme="minorHAnsi"/>
          <w:b w:val="0"/>
          <w:iCs/>
          <w:color w:val="auto"/>
          <w:sz w:val="22"/>
          <w:szCs w:val="22"/>
        </w:rPr>
        <w:t xml:space="preserve">poderá </w:t>
      </w:r>
      <w:r w:rsidRPr="00732690">
        <w:rPr>
          <w:rFonts w:asciiTheme="minorHAnsi" w:hAnsiTheme="minorHAnsi" w:cstheme="minorHAnsi"/>
          <w:b w:val="0"/>
          <w:color w:val="auto"/>
          <w:sz w:val="22"/>
          <w:szCs w:val="22"/>
        </w:rPr>
        <w:t>realizar vistoria nas instalações do local de execução dos serviços, acompanhado por servidor designado para esse fim, de segunda à sexta-feira, das 07:00 às 12:00, devendo o agendamento ser efetuado previamente pelo telefone (67) 3476-3533</w:t>
      </w:r>
    </w:p>
    <w:p w:rsidR="008F5E39" w:rsidRPr="00DF2DB1" w:rsidRDefault="008F5E39" w:rsidP="009619E4">
      <w:pPr>
        <w:pStyle w:val="Nivel1"/>
        <w:numPr>
          <w:ilvl w:val="1"/>
          <w:numId w:val="4"/>
        </w:numPr>
        <w:spacing w:before="100" w:beforeAutospacing="1" w:after="120"/>
        <w:rPr>
          <w:rFonts w:asciiTheme="minorHAnsi" w:hAnsiTheme="minorHAnsi" w:cstheme="minorHAnsi"/>
          <w:b w:val="0"/>
          <w:strike/>
          <w:color w:val="auto"/>
          <w:sz w:val="22"/>
          <w:szCs w:val="22"/>
        </w:rPr>
      </w:pPr>
      <w:r w:rsidRPr="00732690">
        <w:rPr>
          <w:rFonts w:asciiTheme="minorHAnsi" w:hAnsiTheme="minorHAnsi" w:cstheme="minorHAnsi"/>
          <w:b w:val="0"/>
          <w:color w:val="auto"/>
          <w:sz w:val="22"/>
          <w:szCs w:val="22"/>
        </w:rPr>
        <w:t>O prazo para vistoria iniciar-se-á no dia útil seguinte ao da publicação do Edital, estendendo</w:t>
      </w:r>
      <w:r w:rsidRPr="00732690">
        <w:rPr>
          <w:rFonts w:asciiTheme="minorHAnsi" w:hAnsiTheme="minorHAnsi" w:cstheme="minorHAnsi"/>
          <w:b w:val="0"/>
          <w:iCs/>
          <w:color w:val="auto"/>
          <w:sz w:val="22"/>
          <w:szCs w:val="22"/>
        </w:rPr>
        <w:t>-se até o dia útil anterior à data prevista para a abertura da sessão pública</w:t>
      </w:r>
    </w:p>
    <w:p w:rsidR="008F5E39" w:rsidRPr="00732690" w:rsidRDefault="008F5E39" w:rsidP="00EA3AF3">
      <w:pPr>
        <w:pStyle w:val="Nivel1"/>
        <w:numPr>
          <w:ilvl w:val="1"/>
          <w:numId w:val="4"/>
        </w:numPr>
        <w:spacing w:before="100" w:beforeAutospacing="1" w:after="120"/>
        <w:rPr>
          <w:rFonts w:asciiTheme="minorHAnsi" w:hAnsiTheme="minorHAnsi" w:cstheme="minorHAnsi"/>
          <w:b w:val="0"/>
          <w:color w:val="auto"/>
          <w:sz w:val="22"/>
          <w:szCs w:val="22"/>
        </w:rPr>
      </w:pPr>
      <w:r w:rsidRPr="00732690">
        <w:rPr>
          <w:rFonts w:asciiTheme="minorHAnsi" w:hAnsiTheme="minorHAnsi" w:cstheme="minorHAnsi"/>
          <w:b w:val="0"/>
          <w:iCs/>
          <w:color w:val="auto"/>
          <w:sz w:val="22"/>
          <w:szCs w:val="22"/>
        </w:rPr>
        <w:t>Para a vistoria o licitante, ou o seu representante legal, deverá estar devidamente identificado, apresentando documento de identidade civil e documento expedido pela empresa comprovando sua habilitação para a realização da vistoria.</w:t>
      </w:r>
    </w:p>
    <w:p w:rsidR="008F5E39" w:rsidRPr="00732690" w:rsidRDefault="008F5E39" w:rsidP="00EA3AF3">
      <w:pPr>
        <w:pStyle w:val="Nivel1"/>
        <w:numPr>
          <w:ilvl w:val="1"/>
          <w:numId w:val="4"/>
        </w:numPr>
        <w:spacing w:before="100" w:beforeAutospacing="1" w:after="120"/>
        <w:rPr>
          <w:rFonts w:asciiTheme="minorHAnsi" w:hAnsiTheme="minorHAnsi" w:cstheme="minorHAnsi"/>
          <w:b w:val="0"/>
          <w:color w:val="auto"/>
          <w:sz w:val="22"/>
          <w:szCs w:val="22"/>
        </w:rPr>
      </w:pPr>
      <w:r w:rsidRPr="00732690">
        <w:rPr>
          <w:rFonts w:asciiTheme="minorHAnsi" w:hAnsiTheme="minorHAnsi" w:cstheme="minorHAnsi"/>
          <w:b w:val="0"/>
          <w:iCs/>
          <w:color w:val="auto"/>
          <w:sz w:val="22"/>
          <w:szCs w:val="22"/>
        </w:rPr>
        <w:t>Por ocasião da vistoria, ao licitante, ou ao seu representante legal, poderá ser entregue arquivo eletrônico via e-mail ou pen drive (a ser trazido pelo interessado), contendo as informações relativas ao objeto da licitação, para que a empresa tenha condições de bem elaborar sua proposta.</w:t>
      </w:r>
    </w:p>
    <w:p w:rsidR="008F5E39" w:rsidRPr="00732690" w:rsidRDefault="008F5E39" w:rsidP="00EA3AF3">
      <w:pPr>
        <w:pStyle w:val="PargrafodaLista"/>
        <w:numPr>
          <w:ilvl w:val="1"/>
          <w:numId w:val="4"/>
        </w:numPr>
        <w:spacing w:before="100" w:beforeAutospacing="1" w:after="120"/>
        <w:contextualSpacing w:val="0"/>
        <w:jc w:val="both"/>
        <w:rPr>
          <w:rFonts w:cstheme="minorHAnsi"/>
        </w:rPr>
      </w:pPr>
      <w:r w:rsidRPr="00732690">
        <w:rPr>
          <w:rFonts w:cstheme="minorHAnsi"/>
          <w:iCs/>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EA3AF3" w:rsidRPr="00B521C5" w:rsidRDefault="008F5E39" w:rsidP="00B521C5">
      <w:pPr>
        <w:pStyle w:val="PargrafodaLista"/>
        <w:numPr>
          <w:ilvl w:val="1"/>
          <w:numId w:val="4"/>
        </w:numPr>
        <w:spacing w:before="100" w:beforeAutospacing="1" w:after="120"/>
        <w:contextualSpacing w:val="0"/>
        <w:jc w:val="both"/>
        <w:rPr>
          <w:rFonts w:cstheme="minorHAnsi"/>
        </w:rPr>
      </w:pPr>
      <w:r w:rsidRPr="00732690">
        <w:rPr>
          <w:rFonts w:cstheme="minorHAnsi"/>
          <w:iCs/>
        </w:rPr>
        <w:t>A licitante deverá declarar que tomou conhecimento de todas as informações e das condições locais para o cumprimento das obrigações objeto da licitação.</w:t>
      </w:r>
    </w:p>
    <w:p w:rsidR="00EA3AF3" w:rsidRPr="00732690" w:rsidRDefault="00EA3AF3" w:rsidP="00EA3AF3">
      <w:pPr>
        <w:pStyle w:val="Nivel1"/>
        <w:numPr>
          <w:ilvl w:val="0"/>
          <w:numId w:val="4"/>
        </w:numPr>
        <w:rPr>
          <w:rFonts w:asciiTheme="minorHAnsi" w:hAnsiTheme="minorHAnsi" w:cstheme="minorHAnsi"/>
          <w:color w:val="auto"/>
          <w:sz w:val="24"/>
          <w:szCs w:val="24"/>
        </w:rPr>
      </w:pPr>
      <w:r w:rsidRPr="00732690">
        <w:rPr>
          <w:rFonts w:asciiTheme="minorHAnsi" w:hAnsiTheme="minorHAnsi" w:cstheme="minorHAnsi"/>
          <w:bCs/>
          <w:color w:val="auto"/>
          <w:sz w:val="24"/>
          <w:szCs w:val="24"/>
        </w:rPr>
        <w:t>MODELO DE EXECUÇÃO DO OBJETO</w:t>
      </w:r>
    </w:p>
    <w:p w:rsidR="00EA3AF3" w:rsidRPr="00732690" w:rsidRDefault="00EA3AF3" w:rsidP="00EA3AF3">
      <w:pPr>
        <w:numPr>
          <w:ilvl w:val="1"/>
          <w:numId w:val="4"/>
        </w:numPr>
        <w:suppressAutoHyphens/>
        <w:spacing w:after="120" w:line="240" w:lineRule="auto"/>
        <w:jc w:val="both"/>
        <w:rPr>
          <w:rFonts w:cstheme="minorHAnsi"/>
        </w:rPr>
      </w:pPr>
      <w:r w:rsidRPr="00732690">
        <w:rPr>
          <w:rFonts w:cstheme="minorHAnsi"/>
        </w:rPr>
        <w:t>A execução do objeto seguirá a seguinte dinâmica:</w:t>
      </w:r>
    </w:p>
    <w:p w:rsidR="00EA3AF3" w:rsidRPr="00732690" w:rsidRDefault="00EA3AF3" w:rsidP="00EA3AF3">
      <w:pPr>
        <w:numPr>
          <w:ilvl w:val="2"/>
          <w:numId w:val="4"/>
        </w:numPr>
        <w:suppressAutoHyphens/>
        <w:spacing w:after="120" w:line="240" w:lineRule="auto"/>
        <w:jc w:val="both"/>
        <w:rPr>
          <w:rFonts w:cstheme="minorHAnsi"/>
        </w:rPr>
      </w:pPr>
      <w:r w:rsidRPr="00732690">
        <w:rPr>
          <w:rFonts w:cstheme="minorHAnsi"/>
        </w:rPr>
        <w:t xml:space="preserve">O </w:t>
      </w:r>
      <w:r w:rsidRPr="00732690">
        <w:rPr>
          <w:rFonts w:cstheme="minorHAnsi"/>
          <w:szCs w:val="20"/>
        </w:rPr>
        <w:t>prazo para início da execução do objeto será a partir de 05 dias úteis após a emissão da ordem de serviços</w:t>
      </w:r>
    </w:p>
    <w:p w:rsidR="00EA3AF3" w:rsidRPr="00732690" w:rsidRDefault="00825A01" w:rsidP="00EA3AF3">
      <w:pPr>
        <w:numPr>
          <w:ilvl w:val="2"/>
          <w:numId w:val="4"/>
        </w:numPr>
        <w:suppressAutoHyphens/>
        <w:spacing w:after="120" w:line="240" w:lineRule="auto"/>
        <w:jc w:val="both"/>
        <w:rPr>
          <w:rFonts w:cstheme="minorHAnsi"/>
        </w:rPr>
      </w:pPr>
      <w:r w:rsidRPr="00732690">
        <w:rPr>
          <w:rFonts w:cstheme="minorHAnsi"/>
        </w:rPr>
        <w:t>O início</w:t>
      </w:r>
      <w:r w:rsidR="00EA3AF3" w:rsidRPr="00732690">
        <w:rPr>
          <w:rFonts w:cstheme="minorHAnsi"/>
        </w:rPr>
        <w:t xml:space="preserve"> e o fim de cada serviço elencado na planilha orçamentária deverão seguir o que está preconizado no cronograma físico financeiro.</w:t>
      </w:r>
    </w:p>
    <w:p w:rsidR="00825A01" w:rsidRPr="00732690" w:rsidRDefault="00825A01" w:rsidP="00EA3AF3">
      <w:pPr>
        <w:numPr>
          <w:ilvl w:val="2"/>
          <w:numId w:val="4"/>
        </w:numPr>
        <w:suppressAutoHyphens/>
        <w:spacing w:after="120" w:line="240" w:lineRule="auto"/>
        <w:jc w:val="both"/>
        <w:rPr>
          <w:rFonts w:cstheme="minorHAnsi"/>
        </w:rPr>
      </w:pPr>
      <w:r w:rsidRPr="00732690">
        <w:rPr>
          <w:rFonts w:cstheme="minorHAnsi"/>
        </w:rPr>
        <w:t xml:space="preserve">O local dos serviços será </w:t>
      </w:r>
      <w:r w:rsidR="006B2DAA">
        <w:rPr>
          <w:rFonts w:cstheme="minorHAnsi"/>
        </w:rPr>
        <w:t>as ruas do</w:t>
      </w:r>
      <w:r w:rsidR="005E48AD">
        <w:rPr>
          <w:rFonts w:cstheme="minorHAnsi"/>
        </w:rPr>
        <w:t xml:space="preserve">bairro </w:t>
      </w:r>
      <w:r w:rsidR="006B2DAA">
        <w:rPr>
          <w:rFonts w:cstheme="minorHAnsi"/>
        </w:rPr>
        <w:t>j</w:t>
      </w:r>
      <w:r w:rsidRPr="00732690">
        <w:rPr>
          <w:rFonts w:cstheme="minorHAnsi"/>
        </w:rPr>
        <w:t xml:space="preserve">ardim </w:t>
      </w:r>
      <w:r w:rsidR="005E48AD">
        <w:rPr>
          <w:rFonts w:cstheme="minorHAnsi"/>
        </w:rPr>
        <w:t>Ipanema</w:t>
      </w:r>
      <w:r w:rsidRPr="00732690">
        <w:rPr>
          <w:rFonts w:cstheme="minorHAnsi"/>
        </w:rPr>
        <w:t>.</w:t>
      </w:r>
    </w:p>
    <w:p w:rsidR="00825A01" w:rsidRPr="00732690" w:rsidRDefault="00825A01" w:rsidP="00EA3AF3">
      <w:pPr>
        <w:numPr>
          <w:ilvl w:val="2"/>
          <w:numId w:val="4"/>
        </w:numPr>
        <w:suppressAutoHyphens/>
        <w:spacing w:after="120" w:line="240" w:lineRule="auto"/>
        <w:jc w:val="both"/>
        <w:rPr>
          <w:rFonts w:cstheme="minorHAnsi"/>
        </w:rPr>
      </w:pPr>
      <w:r w:rsidRPr="00732690">
        <w:rPr>
          <w:rFonts w:cstheme="minorHAnsi"/>
        </w:rPr>
        <w:t>O horário de funcionamento será de segunda à sexta, das 07:00 às 18:00.</w:t>
      </w:r>
    </w:p>
    <w:p w:rsidR="00825A01" w:rsidRPr="00732690" w:rsidRDefault="00825A01" w:rsidP="00EA3AF3">
      <w:pPr>
        <w:numPr>
          <w:ilvl w:val="2"/>
          <w:numId w:val="4"/>
        </w:numPr>
        <w:suppressAutoHyphens/>
        <w:spacing w:after="120" w:line="240" w:lineRule="auto"/>
        <w:jc w:val="both"/>
        <w:rPr>
          <w:rFonts w:cstheme="minorHAnsi"/>
        </w:rPr>
      </w:pPr>
      <w:r w:rsidRPr="00732690">
        <w:rPr>
          <w:rFonts w:cstheme="minorHAnsi"/>
        </w:rPr>
        <w:t>A execução dos serviços deverá ser de acordo com o memorial descritivo em anexo.</w:t>
      </w:r>
    </w:p>
    <w:p w:rsidR="00825A01" w:rsidRPr="00732690" w:rsidRDefault="00825A01" w:rsidP="00EA3AF3">
      <w:pPr>
        <w:numPr>
          <w:ilvl w:val="2"/>
          <w:numId w:val="4"/>
        </w:numPr>
        <w:suppressAutoHyphens/>
        <w:spacing w:after="120" w:line="240" w:lineRule="auto"/>
        <w:jc w:val="both"/>
        <w:rPr>
          <w:rFonts w:cstheme="minorHAnsi"/>
        </w:rPr>
      </w:pPr>
      <w:r w:rsidRPr="00732690">
        <w:rPr>
          <w:rFonts w:cstheme="minorHAnsi"/>
        </w:rPr>
        <w:t>O canteiro de obras deverá atender o que está preconizado nas normas técnicas de segurança do trabalho.</w:t>
      </w:r>
    </w:p>
    <w:p w:rsidR="00825A01" w:rsidRPr="00732690" w:rsidRDefault="00825A01" w:rsidP="00EA3AF3">
      <w:pPr>
        <w:numPr>
          <w:ilvl w:val="2"/>
          <w:numId w:val="4"/>
        </w:numPr>
        <w:suppressAutoHyphens/>
        <w:spacing w:after="120" w:line="240" w:lineRule="auto"/>
        <w:jc w:val="both"/>
        <w:rPr>
          <w:rFonts w:cstheme="minorHAnsi"/>
        </w:rPr>
      </w:pPr>
      <w:r w:rsidRPr="00732690">
        <w:rPr>
          <w:rFonts w:cstheme="minorHAnsi"/>
        </w:rPr>
        <w:t>Os serviços serão medidos nas unidades previstas na planilha orçamentária.</w:t>
      </w:r>
    </w:p>
    <w:p w:rsidR="00825A01" w:rsidRPr="00732690" w:rsidRDefault="00825A01" w:rsidP="00EA3AF3">
      <w:pPr>
        <w:numPr>
          <w:ilvl w:val="2"/>
          <w:numId w:val="4"/>
        </w:numPr>
        <w:suppressAutoHyphens/>
        <w:spacing w:after="120" w:line="240" w:lineRule="auto"/>
        <w:jc w:val="both"/>
        <w:rPr>
          <w:rFonts w:cstheme="minorHAnsi"/>
        </w:rPr>
      </w:pPr>
      <w:r w:rsidRPr="00732690">
        <w:rPr>
          <w:rFonts w:cstheme="minorHAnsi"/>
        </w:rPr>
        <w:t>Para os insumos que forem adquiridos fora do usual, deverá haver uma comunicação por escrito à fiscalização a fim de que se possa utilizar tais materiais.</w:t>
      </w:r>
    </w:p>
    <w:p w:rsidR="00825A01" w:rsidRPr="00732690" w:rsidRDefault="00B86CE3" w:rsidP="00EA3AF3">
      <w:pPr>
        <w:numPr>
          <w:ilvl w:val="2"/>
          <w:numId w:val="4"/>
        </w:numPr>
        <w:suppressAutoHyphens/>
        <w:spacing w:after="120" w:line="240" w:lineRule="auto"/>
        <w:jc w:val="both"/>
        <w:rPr>
          <w:rFonts w:cstheme="minorHAnsi"/>
        </w:rPr>
      </w:pPr>
      <w:r w:rsidRPr="00732690">
        <w:rPr>
          <w:rFonts w:cstheme="minorHAnsi"/>
        </w:rPr>
        <w:t>A ordem de serviços será única, sendo que a distribuição dos serviços será de acordo com a planilha orçamentária em anexo.</w:t>
      </w:r>
    </w:p>
    <w:p w:rsidR="00B86CE3" w:rsidRPr="00732690" w:rsidRDefault="00B86CE3" w:rsidP="00EA3AF3">
      <w:pPr>
        <w:numPr>
          <w:ilvl w:val="2"/>
          <w:numId w:val="4"/>
        </w:numPr>
        <w:suppressAutoHyphens/>
        <w:spacing w:after="120" w:line="240" w:lineRule="auto"/>
        <w:jc w:val="both"/>
        <w:rPr>
          <w:rFonts w:cstheme="minorHAnsi"/>
        </w:rPr>
      </w:pPr>
      <w:r w:rsidRPr="00732690">
        <w:rPr>
          <w:rFonts w:cstheme="minorHAnsi"/>
        </w:rPr>
        <w:t>A subempreitada poderá ser permitida, desde que tal ação seja informada oficialmente anteriormente à fiscalização, a qual decidirá por critérios técnicos se tal permissão será acatada ou não.</w:t>
      </w:r>
    </w:p>
    <w:p w:rsidR="00B86CE3" w:rsidRDefault="00B86CE3" w:rsidP="00EA3AF3">
      <w:pPr>
        <w:numPr>
          <w:ilvl w:val="2"/>
          <w:numId w:val="4"/>
        </w:numPr>
        <w:suppressAutoHyphens/>
        <w:spacing w:after="120" w:line="240" w:lineRule="auto"/>
        <w:jc w:val="both"/>
        <w:rPr>
          <w:rFonts w:cstheme="minorHAnsi"/>
        </w:rPr>
      </w:pPr>
      <w:r w:rsidRPr="00732690">
        <w:rPr>
          <w:rFonts w:cstheme="minorHAnsi"/>
        </w:rPr>
        <w:t>Para esse serviço não será permitida a concorrência em consórcio.</w:t>
      </w:r>
    </w:p>
    <w:p w:rsidR="00A643DD" w:rsidRPr="00620F59" w:rsidRDefault="00620F59" w:rsidP="002D540D">
      <w:pPr>
        <w:pStyle w:val="Nivel1"/>
        <w:numPr>
          <w:ilvl w:val="0"/>
          <w:numId w:val="0"/>
        </w:numPr>
        <w:ind w:left="360"/>
        <w:rPr>
          <w:rFonts w:asciiTheme="minorHAnsi" w:hAnsiTheme="minorHAnsi" w:cstheme="minorHAnsi"/>
          <w:color w:val="00B050"/>
          <w:sz w:val="24"/>
          <w:szCs w:val="24"/>
        </w:rPr>
      </w:pPr>
      <w:r>
        <w:rPr>
          <w:rFonts w:asciiTheme="minorHAnsi" w:hAnsiTheme="minorHAnsi" w:cstheme="minorHAnsi"/>
          <w:bCs/>
          <w:color w:val="auto"/>
          <w:sz w:val="24"/>
          <w:szCs w:val="24"/>
        </w:rPr>
        <w:t xml:space="preserve">8. </w:t>
      </w:r>
      <w:r w:rsidR="00DE41D5" w:rsidRPr="00A643DD">
        <w:rPr>
          <w:rFonts w:asciiTheme="minorHAnsi" w:hAnsiTheme="minorHAnsi" w:cstheme="minorHAnsi"/>
          <w:bCs/>
          <w:color w:val="auto"/>
          <w:sz w:val="24"/>
          <w:szCs w:val="24"/>
        </w:rPr>
        <w:t>MODELO DE GESTÃO DO CONTRATO</w:t>
      </w:r>
    </w:p>
    <w:p w:rsidR="00A643DD" w:rsidRPr="00235B29" w:rsidRDefault="00A643DD" w:rsidP="00235B29">
      <w:pPr>
        <w:pStyle w:val="PargrafodaLista"/>
        <w:numPr>
          <w:ilvl w:val="1"/>
          <w:numId w:val="25"/>
        </w:numPr>
        <w:spacing w:after="120" w:line="240" w:lineRule="auto"/>
        <w:jc w:val="both"/>
        <w:rPr>
          <w:rFonts w:cstheme="minorHAnsi"/>
        </w:rPr>
      </w:pPr>
      <w:r w:rsidRPr="00235B29">
        <w:rPr>
          <w:rFonts w:cstheme="minorHAnsi"/>
        </w:rPr>
        <w:t xml:space="preserve">A fiscalização e o acompanhamento dos serviços contratados, deverão ser exercidas por servidor com atribuições gerenciais designado pela Secretaria Municipal de Obras e Serviços, para coordenar e comandar o processo </w:t>
      </w:r>
      <w:r w:rsidR="0061580D" w:rsidRPr="00235B29">
        <w:rPr>
          <w:rFonts w:cstheme="minorHAnsi"/>
        </w:rPr>
        <w:t xml:space="preserve">de </w:t>
      </w:r>
      <w:r w:rsidRPr="00235B29">
        <w:rPr>
          <w:rFonts w:cstheme="minorHAnsi"/>
        </w:rPr>
        <w:t>fiscalização da execução contratual, com o direito de rejeitar, no todo ou em parte, os serviços prestados em desacordo com o estabelecido.</w:t>
      </w:r>
    </w:p>
    <w:p w:rsidR="0061580D" w:rsidRDefault="0061580D" w:rsidP="00235B29">
      <w:pPr>
        <w:pStyle w:val="PargrafodaLista"/>
        <w:numPr>
          <w:ilvl w:val="1"/>
          <w:numId w:val="25"/>
        </w:numPr>
        <w:spacing w:after="120" w:line="240" w:lineRule="auto"/>
        <w:jc w:val="both"/>
        <w:rPr>
          <w:rFonts w:cstheme="minorHAnsi"/>
        </w:rPr>
      </w:pPr>
      <w:r w:rsidRPr="0061580D">
        <w:rPr>
          <w:rFonts w:cstheme="minorHAnsi"/>
        </w:rPr>
        <w:t>A forma de pagamento dos serviços, se dará de acordo com as medições, respeitando o cronograma físico-financeiro</w:t>
      </w:r>
      <w:r>
        <w:rPr>
          <w:rFonts w:cstheme="minorHAnsi"/>
        </w:rPr>
        <w:t xml:space="preserve"> em anexo ao processo;</w:t>
      </w:r>
    </w:p>
    <w:p w:rsidR="002605C5" w:rsidRPr="0061580D" w:rsidRDefault="002605C5" w:rsidP="00235B29">
      <w:pPr>
        <w:pStyle w:val="PargrafodaLista"/>
        <w:numPr>
          <w:ilvl w:val="1"/>
          <w:numId w:val="25"/>
        </w:numPr>
        <w:spacing w:after="120" w:line="240" w:lineRule="auto"/>
        <w:jc w:val="both"/>
        <w:rPr>
          <w:rFonts w:cstheme="minorHAnsi"/>
        </w:rPr>
      </w:pPr>
      <w:r>
        <w:rPr>
          <w:rFonts w:cstheme="minorHAnsi"/>
        </w:rPr>
        <w:t>A comunicação entre contratado e contratante se dará por meio do e-mail oficial do departamento de licitações : licitacao@itaquirai.ms.gov.br</w:t>
      </w:r>
    </w:p>
    <w:p w:rsidR="00B86CE3" w:rsidRPr="00732690" w:rsidRDefault="00B86CE3" w:rsidP="00235B29">
      <w:pPr>
        <w:pStyle w:val="PargrafodaLista"/>
        <w:numPr>
          <w:ilvl w:val="1"/>
          <w:numId w:val="25"/>
        </w:numPr>
        <w:spacing w:after="120" w:line="240" w:lineRule="auto"/>
        <w:jc w:val="both"/>
        <w:rPr>
          <w:rFonts w:cstheme="minorHAnsi"/>
        </w:rPr>
      </w:pPr>
      <w:r w:rsidRPr="00732690">
        <w:rPr>
          <w:rFonts w:cstheme="minorHAnsi"/>
        </w:rPr>
        <w:t xml:space="preserve">Os materiais a serem empregados na obra deverão ser novos, de primeira qualidade e obedecerem ao do presente memorial, projeto arquitetônico e as normas da ABNT no que couber e na falta </w:t>
      </w:r>
      <w:r w:rsidR="00954517" w:rsidRPr="00732690">
        <w:rPr>
          <w:rFonts w:cstheme="minorHAnsi"/>
        </w:rPr>
        <w:t>destes ter</w:t>
      </w:r>
      <w:r w:rsidRPr="00732690">
        <w:rPr>
          <w:rFonts w:cstheme="minorHAnsi"/>
        </w:rPr>
        <w:t xml:space="preserve"> suas características reconhecidas pela Fiscalização.</w:t>
      </w:r>
    </w:p>
    <w:p w:rsidR="00B86CE3" w:rsidRPr="00732690" w:rsidRDefault="00B86CE3" w:rsidP="00235B29">
      <w:pPr>
        <w:pStyle w:val="PargrafodaLista"/>
        <w:numPr>
          <w:ilvl w:val="1"/>
          <w:numId w:val="25"/>
        </w:numPr>
        <w:spacing w:after="120" w:line="240" w:lineRule="auto"/>
        <w:jc w:val="both"/>
        <w:rPr>
          <w:rFonts w:cstheme="minorHAnsi"/>
        </w:rPr>
      </w:pPr>
      <w:r w:rsidRPr="00732690">
        <w:rPr>
          <w:rFonts w:cstheme="minorHAnsi"/>
        </w:rPr>
        <w:t>No caso em que a característica de determinado material por marca, denominação ou fabricação for acompanhada da expressão “ou similar”, será permitida a alternativa de material rigorosamente equivalente com a devida autorização averbada no Livro de Obra</w:t>
      </w:r>
      <w:r w:rsidR="00656EAE" w:rsidRPr="00732690">
        <w:rPr>
          <w:rFonts w:cstheme="minorHAnsi"/>
        </w:rPr>
        <w:t>s pela Fiscalização.</w:t>
      </w:r>
    </w:p>
    <w:p w:rsidR="00B86CE3" w:rsidRPr="00732690" w:rsidRDefault="00B86CE3" w:rsidP="00235B29">
      <w:pPr>
        <w:pStyle w:val="PargrafodaLista"/>
        <w:numPr>
          <w:ilvl w:val="1"/>
          <w:numId w:val="25"/>
        </w:numPr>
        <w:spacing w:after="120" w:line="240" w:lineRule="auto"/>
        <w:jc w:val="both"/>
        <w:rPr>
          <w:rFonts w:cstheme="minorHAnsi"/>
        </w:rPr>
      </w:pPr>
      <w:r w:rsidRPr="00732690">
        <w:rPr>
          <w:rFonts w:cstheme="minorHAnsi"/>
        </w:rPr>
        <w:t>A execução dos serviços obedecerá rigorosamente aos projetos em sua forma, dimensão e concepção arquitetônica e ao presente memorial.</w:t>
      </w:r>
    </w:p>
    <w:p w:rsidR="00B86CE3" w:rsidRPr="00732690" w:rsidRDefault="00B86CE3" w:rsidP="00235B29">
      <w:pPr>
        <w:pStyle w:val="PargrafodaLista"/>
        <w:numPr>
          <w:ilvl w:val="1"/>
          <w:numId w:val="25"/>
        </w:numPr>
        <w:spacing w:after="120" w:line="240" w:lineRule="auto"/>
        <w:jc w:val="both"/>
        <w:rPr>
          <w:rFonts w:cstheme="minorHAnsi"/>
        </w:rPr>
      </w:pPr>
      <w:r w:rsidRPr="00732690">
        <w:rPr>
          <w:rFonts w:cstheme="minorHAnsi"/>
        </w:rPr>
        <w:t>A Empreiteira submeterá a aprovação da Fiscalização amostras de todos os materiais e de todos os serviços a serem executados na obra.</w:t>
      </w:r>
    </w:p>
    <w:p w:rsidR="00B86CE3" w:rsidRPr="00732690" w:rsidRDefault="00B86CE3" w:rsidP="00235B29">
      <w:pPr>
        <w:pStyle w:val="PargrafodaLista"/>
        <w:numPr>
          <w:ilvl w:val="1"/>
          <w:numId w:val="25"/>
        </w:numPr>
        <w:spacing w:after="120" w:line="240" w:lineRule="auto"/>
        <w:jc w:val="both"/>
        <w:rPr>
          <w:rFonts w:cstheme="minorHAnsi"/>
        </w:rPr>
      </w:pPr>
      <w:r w:rsidRPr="00732690">
        <w:rPr>
          <w:rFonts w:cstheme="minorHAnsi"/>
        </w:rPr>
        <w:t>Quando nece</w:t>
      </w:r>
      <w:r w:rsidR="00656EAE" w:rsidRPr="00732690">
        <w:rPr>
          <w:rFonts w:cstheme="minorHAnsi"/>
        </w:rPr>
        <w:t xml:space="preserve">ssário, a </w:t>
      </w:r>
      <w:r w:rsidR="00954517" w:rsidRPr="00732690">
        <w:rPr>
          <w:rFonts w:cstheme="minorHAnsi"/>
        </w:rPr>
        <w:t>Fiscalização solicitará</w:t>
      </w:r>
      <w:r w:rsidRPr="00732690">
        <w:rPr>
          <w:rFonts w:cstheme="minorHAnsi"/>
        </w:rPr>
        <w:t xml:space="preserve"> ensaios, exames e provas dos materiais ou serviços os quais serão executados sob o seu controle e verificação.</w:t>
      </w:r>
    </w:p>
    <w:p w:rsidR="00B86CE3" w:rsidRPr="00732690" w:rsidRDefault="00B86CE3" w:rsidP="00235B29">
      <w:pPr>
        <w:pStyle w:val="PargrafodaLista"/>
        <w:numPr>
          <w:ilvl w:val="1"/>
          <w:numId w:val="25"/>
        </w:numPr>
        <w:spacing w:after="120" w:line="240" w:lineRule="auto"/>
        <w:jc w:val="both"/>
        <w:rPr>
          <w:rFonts w:cstheme="minorHAnsi"/>
        </w:rPr>
      </w:pPr>
      <w:r w:rsidRPr="00732690">
        <w:rPr>
          <w:rFonts w:cstheme="minorHAnsi"/>
        </w:rPr>
        <w:t xml:space="preserve">Em prazo determinado pela Fiscalização, a empreiteira obriga-se a retirar do canteiro de obras os materiais porventura impugnados pela Fiscalização, bem como iniciar qualquer demolição exigida, correndo por sua conta exclusiva, as despesas decorrentes dos referidos demolições e </w:t>
      </w:r>
      <w:r w:rsidR="00954517" w:rsidRPr="00732690">
        <w:rPr>
          <w:rFonts w:cstheme="minorHAnsi"/>
        </w:rPr>
        <w:t>reconstruções.</w:t>
      </w:r>
    </w:p>
    <w:p w:rsidR="00B86CE3" w:rsidRPr="00732690" w:rsidRDefault="00B86CE3" w:rsidP="00235B29">
      <w:pPr>
        <w:pStyle w:val="PargrafodaLista"/>
        <w:numPr>
          <w:ilvl w:val="1"/>
          <w:numId w:val="25"/>
        </w:numPr>
        <w:spacing w:after="120" w:line="240" w:lineRule="auto"/>
        <w:jc w:val="both"/>
        <w:rPr>
          <w:rFonts w:cstheme="minorHAnsi"/>
        </w:rPr>
      </w:pPr>
      <w:r w:rsidRPr="00732690">
        <w:rPr>
          <w:rFonts w:cstheme="minorHAnsi"/>
        </w:rPr>
        <w:t xml:space="preserve">A Empreiteira deverá fixar as placas de obra e de autores do projeto (padrão </w:t>
      </w:r>
      <w:r w:rsidR="00656EAE" w:rsidRPr="00732690">
        <w:rPr>
          <w:rFonts w:cstheme="minorHAnsi"/>
        </w:rPr>
        <w:t>a ser definido pela Fiscalização</w:t>
      </w:r>
      <w:r w:rsidRPr="00732690">
        <w:rPr>
          <w:rFonts w:cstheme="minorHAnsi"/>
        </w:rPr>
        <w:t>), em locais visíveis dentro da área destinada à obra de maneira segura, a se evitar acidentes que possam ocorrer por ação de ventos, chuvas e depredação.</w:t>
      </w:r>
    </w:p>
    <w:p w:rsidR="00B86CE3" w:rsidRDefault="00B86CE3" w:rsidP="00235B29">
      <w:pPr>
        <w:pStyle w:val="PargrafodaLista"/>
        <w:numPr>
          <w:ilvl w:val="1"/>
          <w:numId w:val="25"/>
        </w:numPr>
        <w:spacing w:after="120" w:line="240" w:lineRule="auto"/>
        <w:jc w:val="both"/>
        <w:rPr>
          <w:rFonts w:cstheme="minorHAnsi"/>
        </w:rPr>
      </w:pPr>
      <w:r w:rsidRPr="00732690">
        <w:rPr>
          <w:rFonts w:cstheme="minorHAnsi"/>
        </w:rPr>
        <w:t>Fica a critério da Fiscalização impugnar, mandar demolir e refazer, qualquer serviço que não obedeça às condições de projeto.</w:t>
      </w:r>
    </w:p>
    <w:p w:rsidR="0061580D" w:rsidRPr="00732690" w:rsidRDefault="0061580D" w:rsidP="00235B29">
      <w:pPr>
        <w:pStyle w:val="PargrafodaLista"/>
        <w:numPr>
          <w:ilvl w:val="1"/>
          <w:numId w:val="25"/>
        </w:numPr>
        <w:spacing w:after="120" w:line="240" w:lineRule="auto"/>
        <w:jc w:val="both"/>
        <w:rPr>
          <w:rFonts w:cstheme="minorHAnsi"/>
        </w:rPr>
      </w:pPr>
      <w:r>
        <w:rPr>
          <w:rFonts w:cstheme="minorHAnsi"/>
        </w:rPr>
        <w:t>Os serviços em desacordo</w:t>
      </w:r>
      <w:r w:rsidR="002605C5">
        <w:rPr>
          <w:rFonts w:cstheme="minorHAnsi"/>
        </w:rPr>
        <w:t xml:space="preserve"> com o projeto poderá</w:t>
      </w:r>
      <w:r w:rsidRPr="0061580D">
        <w:rPr>
          <w:rFonts w:cstheme="minorHAnsi"/>
        </w:rPr>
        <w:t>acarretar sanções, glosas e rescisão contratual</w:t>
      </w:r>
      <w:r w:rsidR="002605C5">
        <w:rPr>
          <w:rFonts w:cstheme="minorHAnsi"/>
        </w:rPr>
        <w:t>.</w:t>
      </w:r>
    </w:p>
    <w:p w:rsidR="00656EAE" w:rsidRPr="00732690" w:rsidRDefault="00B86CE3" w:rsidP="00235B29">
      <w:pPr>
        <w:pStyle w:val="PargrafodaLista"/>
        <w:numPr>
          <w:ilvl w:val="1"/>
          <w:numId w:val="25"/>
        </w:numPr>
        <w:spacing w:after="120" w:line="240" w:lineRule="auto"/>
        <w:jc w:val="both"/>
        <w:rPr>
          <w:rFonts w:cstheme="minorHAnsi"/>
        </w:rPr>
      </w:pPr>
      <w:r w:rsidRPr="00732690">
        <w:rPr>
          <w:rFonts w:cstheme="minorHAnsi"/>
        </w:rPr>
        <w:t>A Empreiteira deverá manter dentro da obra o Livro de Obra atualizado com os registros dos serviços que permitam o acompanhamento dos serviços pela Fiscalização.</w:t>
      </w:r>
    </w:p>
    <w:p w:rsidR="00656EAE" w:rsidRPr="00732690" w:rsidRDefault="00656EAE" w:rsidP="00235B29">
      <w:pPr>
        <w:pStyle w:val="PargrafodaLista"/>
        <w:numPr>
          <w:ilvl w:val="1"/>
          <w:numId w:val="25"/>
        </w:numPr>
        <w:spacing w:after="120" w:line="240" w:lineRule="auto"/>
        <w:jc w:val="both"/>
        <w:rPr>
          <w:rFonts w:cstheme="minorHAnsi"/>
        </w:rPr>
      </w:pPr>
      <w:r w:rsidRPr="00732690">
        <w:rPr>
          <w:rFonts w:cstheme="minorHAnsi"/>
        </w:rPr>
        <w:t>Toda e qualquer e qualquer ocorrência dentro do canteiro de obras, será de total responsabilidade da Empreiteira.</w:t>
      </w:r>
    </w:p>
    <w:p w:rsidR="004E644F" w:rsidRPr="004E644F" w:rsidRDefault="004E644F" w:rsidP="00656EAE">
      <w:pPr>
        <w:pStyle w:val="PargrafodaLista"/>
        <w:spacing w:after="120" w:line="240" w:lineRule="auto"/>
        <w:jc w:val="both"/>
        <w:rPr>
          <w:rFonts w:cstheme="minorHAnsi"/>
          <w:color w:val="00B050"/>
        </w:rPr>
      </w:pPr>
    </w:p>
    <w:p w:rsidR="00656EAE" w:rsidRPr="00732690" w:rsidRDefault="00656EAE" w:rsidP="00235B29">
      <w:pPr>
        <w:pStyle w:val="PargrafodaLista"/>
        <w:numPr>
          <w:ilvl w:val="0"/>
          <w:numId w:val="25"/>
        </w:numPr>
        <w:suppressAutoHyphens/>
        <w:spacing w:after="120" w:line="240" w:lineRule="auto"/>
        <w:jc w:val="both"/>
        <w:rPr>
          <w:rFonts w:cstheme="minorHAnsi"/>
          <w:b/>
          <w:bCs/>
        </w:rPr>
      </w:pPr>
      <w:r w:rsidRPr="00732690">
        <w:rPr>
          <w:rFonts w:cstheme="minorHAnsi"/>
          <w:b/>
          <w:bCs/>
          <w:lang w:eastAsia="en-US"/>
        </w:rPr>
        <w:t>OBRIGAÇÕES DA CONTRATANTE</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Exigir o cumprimento de todas as obrigações assumidas pela Contratada, de acordo com as cláusulas contratuais e os termos de sua proposta;</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Pagar à Contratada o valor resultante da prestação do serviço, conforme cronograma físico-financeiro;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Efetuar as retenções tributárias devidas sobre o valor da fatura de serviços da Contratada;</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Não praticar atos de ingerência na administração da Contratada, tais como:</w:t>
      </w:r>
    </w:p>
    <w:p w:rsidR="00656EAE" w:rsidRPr="00732690" w:rsidRDefault="00656EAE" w:rsidP="00235B29">
      <w:pPr>
        <w:pStyle w:val="PargrafodaLista"/>
        <w:numPr>
          <w:ilvl w:val="2"/>
          <w:numId w:val="25"/>
        </w:numPr>
        <w:spacing w:before="120" w:after="120"/>
        <w:ind w:left="0" w:firstLine="0"/>
        <w:jc w:val="both"/>
        <w:rPr>
          <w:rFonts w:cstheme="minorHAnsi"/>
        </w:rPr>
      </w:pPr>
      <w:r w:rsidRPr="00732690">
        <w:rPr>
          <w:rFonts w:cstheme="minorHAnsi"/>
        </w:rPr>
        <w:t>Exercer o poder de mando sobre os empregados da Contratada, devendo reportar-se somente aos prepostos ou responsáveis por ela indicados, exceto quando o objeto da contratação previr o atendimento direto;</w:t>
      </w:r>
    </w:p>
    <w:p w:rsidR="00656EAE" w:rsidRPr="00732690" w:rsidRDefault="00656EAE" w:rsidP="00235B29">
      <w:pPr>
        <w:pStyle w:val="PargrafodaLista"/>
        <w:numPr>
          <w:ilvl w:val="2"/>
          <w:numId w:val="25"/>
        </w:numPr>
        <w:spacing w:before="120" w:after="120"/>
        <w:ind w:left="0" w:firstLine="0"/>
        <w:jc w:val="both"/>
        <w:rPr>
          <w:rFonts w:cstheme="minorHAnsi"/>
        </w:rPr>
      </w:pPr>
      <w:r w:rsidRPr="00732690">
        <w:rPr>
          <w:rFonts w:cstheme="minorHAnsi"/>
        </w:rPr>
        <w:t>Direcionar a contratação de pessoas para trabalhar nas empresas Contratadas;</w:t>
      </w:r>
    </w:p>
    <w:p w:rsidR="00656EAE" w:rsidRPr="00732690" w:rsidRDefault="00656EAE" w:rsidP="00235B29">
      <w:pPr>
        <w:pStyle w:val="PargrafodaLista"/>
        <w:numPr>
          <w:ilvl w:val="2"/>
          <w:numId w:val="25"/>
        </w:numPr>
        <w:spacing w:before="120" w:after="120"/>
        <w:ind w:left="0" w:firstLine="0"/>
        <w:jc w:val="both"/>
        <w:rPr>
          <w:rFonts w:cstheme="minorHAnsi"/>
        </w:rPr>
      </w:pPr>
      <w:r w:rsidRPr="00732690">
        <w:rPr>
          <w:rFonts w:cstheme="minorHAnsi"/>
        </w:rPr>
        <w:t>Promover ou aceitar o desvio de funções dos trabalhadores da Contratada, mediante a utilização destes em atividades distintas daquelas previstas no objeto da contratação e em relação à função específica para a qual o trabalhador foi contratado; e</w:t>
      </w:r>
    </w:p>
    <w:p w:rsidR="00656EAE" w:rsidRPr="00732690" w:rsidRDefault="00656EAE" w:rsidP="00235B29">
      <w:pPr>
        <w:pStyle w:val="PargrafodaLista"/>
        <w:numPr>
          <w:ilvl w:val="2"/>
          <w:numId w:val="25"/>
        </w:numPr>
        <w:spacing w:before="120" w:after="120"/>
        <w:ind w:left="0" w:firstLine="0"/>
        <w:jc w:val="both"/>
        <w:rPr>
          <w:rFonts w:cstheme="minorHAnsi"/>
        </w:rPr>
      </w:pPr>
      <w:r w:rsidRPr="00732690">
        <w:rPr>
          <w:rFonts w:cstheme="minorHAnsi"/>
        </w:rPr>
        <w:t>Considerar os trabalhadores da Contratada como colaboradores eventuais do próprio órgão ou entidade responsável pela contratação, especialmente para efeito de concessão de diárias e passagens.</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Fornecer por escrito as informações necessárias para o desenvolvimento dos serviços objeto do contrato;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Realizar avaliações periódicas da qualidade dos serviços, após seu recebimento;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 xml:space="preserve">Cientificar o órgão de representação judicial da Procuradoria Jurídica do Município para adoção das medidas cabíveis quando do descumprimento das obrigações pela Contratada; </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Arquivar, entre outros documentos, de projetos, "as built", especificações técnicas, orçamentos, termos de recebimento, contratos e aditamentos, relatórios de inspeções técnicas após o recebimento do serviço e notificações expedidas;</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 xml:space="preserve">Exigir da Contratada que providencie a seguinte documentação como condição indispensável para o recebimento definitivo de objeto, </w:t>
      </w:r>
      <w:r w:rsidRPr="00732690">
        <w:rPr>
          <w:rFonts w:cstheme="minorHAnsi"/>
          <w:u w:val="single"/>
        </w:rPr>
        <w:t>quando for o caso</w:t>
      </w:r>
      <w:r w:rsidRPr="00732690">
        <w:rPr>
          <w:rFonts w:cstheme="minorHAnsi"/>
        </w:rPr>
        <w:t>:</w:t>
      </w:r>
    </w:p>
    <w:p w:rsidR="00656EAE" w:rsidRPr="00732690" w:rsidRDefault="00656EAE" w:rsidP="00235B29">
      <w:pPr>
        <w:numPr>
          <w:ilvl w:val="2"/>
          <w:numId w:val="25"/>
        </w:numPr>
        <w:spacing w:before="120" w:after="120"/>
        <w:ind w:left="0" w:firstLine="0"/>
        <w:jc w:val="both"/>
        <w:rPr>
          <w:rFonts w:cstheme="minorHAnsi"/>
        </w:rPr>
      </w:pPr>
      <w:r w:rsidRPr="00732690">
        <w:rPr>
          <w:rFonts w:cstheme="minorHAnsi"/>
        </w:rPr>
        <w:t>"</w:t>
      </w:r>
      <w:r w:rsidRPr="00732690">
        <w:rPr>
          <w:rFonts w:cstheme="minorHAnsi"/>
          <w:iCs/>
        </w:rPr>
        <w:t>As built</w:t>
      </w:r>
      <w:r w:rsidRPr="00732690">
        <w:rPr>
          <w:rFonts w:cstheme="minorHAnsi"/>
        </w:rPr>
        <w:t>", elaborado pelo responsável por sua execução;</w:t>
      </w:r>
    </w:p>
    <w:p w:rsidR="00656EAE" w:rsidRPr="00732690" w:rsidRDefault="00656EAE" w:rsidP="00235B29">
      <w:pPr>
        <w:numPr>
          <w:ilvl w:val="2"/>
          <w:numId w:val="25"/>
        </w:numPr>
        <w:spacing w:before="120" w:after="120"/>
        <w:ind w:left="0" w:firstLine="0"/>
        <w:jc w:val="both"/>
        <w:rPr>
          <w:rFonts w:cstheme="minorHAnsi"/>
        </w:rPr>
      </w:pPr>
      <w:r w:rsidRPr="00732690">
        <w:rPr>
          <w:rFonts w:cstheme="minorHAnsi"/>
        </w:rPr>
        <w:t>Comprovação das ligações definitivas de energia, água, telefone e gás;</w:t>
      </w:r>
    </w:p>
    <w:p w:rsidR="00656EAE" w:rsidRPr="00732690" w:rsidRDefault="00656EAE" w:rsidP="00235B29">
      <w:pPr>
        <w:numPr>
          <w:ilvl w:val="2"/>
          <w:numId w:val="25"/>
        </w:numPr>
        <w:spacing w:before="120" w:after="120"/>
        <w:ind w:left="0" w:firstLine="0"/>
        <w:jc w:val="both"/>
        <w:rPr>
          <w:rFonts w:cstheme="minorHAnsi"/>
        </w:rPr>
      </w:pPr>
      <w:r w:rsidRPr="00732690">
        <w:rPr>
          <w:rFonts w:cstheme="minorHAnsi"/>
        </w:rPr>
        <w:t>Laudo de vistoria do corpo de bombeiros aprovando o serviço;</w:t>
      </w:r>
    </w:p>
    <w:p w:rsidR="00656EAE" w:rsidRPr="00732690" w:rsidRDefault="00656EAE" w:rsidP="00235B29">
      <w:pPr>
        <w:numPr>
          <w:ilvl w:val="2"/>
          <w:numId w:val="25"/>
        </w:numPr>
        <w:spacing w:before="120" w:after="120"/>
        <w:ind w:left="0" w:firstLine="0"/>
        <w:jc w:val="both"/>
        <w:rPr>
          <w:rFonts w:cstheme="minorHAnsi"/>
        </w:rPr>
      </w:pPr>
      <w:r w:rsidRPr="00732690">
        <w:rPr>
          <w:rFonts w:cstheme="minorHAnsi"/>
        </w:rPr>
        <w:t xml:space="preserve">Carta "habite-se", emitida pela prefeitura; </w:t>
      </w:r>
    </w:p>
    <w:p w:rsidR="00656EAE" w:rsidRPr="00732690" w:rsidRDefault="00656EAE" w:rsidP="00235B29">
      <w:pPr>
        <w:numPr>
          <w:ilvl w:val="2"/>
          <w:numId w:val="25"/>
        </w:numPr>
        <w:spacing w:before="120" w:after="120"/>
        <w:ind w:left="0" w:firstLine="0"/>
        <w:jc w:val="both"/>
        <w:rPr>
          <w:rFonts w:cstheme="minorHAnsi"/>
        </w:rPr>
      </w:pPr>
      <w:r w:rsidRPr="00732690">
        <w:rPr>
          <w:rFonts w:cstheme="minorHAnsi"/>
        </w:rPr>
        <w:t>Certidão negativa de débitos previdenciários específica para o registro da obra junto ao Cartório de Registro de Imóveis;</w:t>
      </w:r>
    </w:p>
    <w:p w:rsidR="00656EAE" w:rsidRPr="00732690" w:rsidRDefault="00656EAE" w:rsidP="00235B29">
      <w:pPr>
        <w:numPr>
          <w:ilvl w:val="2"/>
          <w:numId w:val="25"/>
        </w:numPr>
        <w:spacing w:before="120" w:after="120"/>
        <w:ind w:left="0" w:firstLine="0"/>
        <w:jc w:val="both"/>
        <w:rPr>
          <w:rFonts w:cstheme="minorHAnsi"/>
        </w:rPr>
      </w:pPr>
      <w:r w:rsidRPr="00732690">
        <w:rPr>
          <w:rFonts w:cstheme="minorHAnsi"/>
        </w:rPr>
        <w:t xml:space="preserve">A reparação dos vícios verificados dentro do prazo de garantia do serviço, tendo em vista o direito assegurado à Contratante no art. 69 da Lei nº 8.666/93 e no art. 12 da Lei nº 8.078/90 (Código de Defesa do Consumidor). </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iCs/>
        </w:rPr>
        <w:t xml:space="preserve">Fiscalizar o </w:t>
      </w:r>
      <w:r w:rsidRPr="00732690">
        <w:rPr>
          <w:rFonts w:cstheme="minorHAnsi"/>
        </w:rPr>
        <w:t>cumprimento</w:t>
      </w:r>
      <w:r w:rsidRPr="00732690">
        <w:rPr>
          <w:rFonts w:cstheme="minorHAnsi"/>
          <w:iCs/>
        </w:rPr>
        <w:t xml:space="preserve"> dos requisitos legais, </w:t>
      </w:r>
      <w:r w:rsidRPr="00732690">
        <w:rPr>
          <w:rFonts w:cstheme="minorHAnsi"/>
        </w:rPr>
        <w:t>quando a contratada houver se beneficiado da preferência estabelecida pelo art. 3º, § 5º, da Lei nº 8.666, de 1993.</w:t>
      </w:r>
    </w:p>
    <w:p w:rsidR="00656EAE" w:rsidRPr="00732690" w:rsidRDefault="00656EAE" w:rsidP="00656EAE">
      <w:pPr>
        <w:autoSpaceDE w:val="0"/>
        <w:ind w:right="-431" w:hanging="11"/>
        <w:jc w:val="both"/>
        <w:rPr>
          <w:rFonts w:cstheme="minorHAnsi"/>
        </w:rPr>
      </w:pPr>
    </w:p>
    <w:p w:rsidR="00656EAE" w:rsidRPr="00732690" w:rsidRDefault="00656EAE" w:rsidP="00235B29">
      <w:pPr>
        <w:numPr>
          <w:ilvl w:val="0"/>
          <w:numId w:val="25"/>
        </w:numPr>
        <w:suppressAutoHyphens/>
        <w:spacing w:after="120" w:line="240" w:lineRule="auto"/>
        <w:ind w:left="0" w:firstLine="0"/>
        <w:jc w:val="both"/>
        <w:rPr>
          <w:rFonts w:cstheme="minorHAnsi"/>
          <w:b/>
          <w:bCs/>
        </w:rPr>
      </w:pPr>
      <w:r w:rsidRPr="00732690">
        <w:rPr>
          <w:rFonts w:cstheme="minorHAnsi"/>
          <w:b/>
          <w:bCs/>
        </w:rPr>
        <w:t>OBRIGAÇÕES DA CONTRATADA</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Executar o contrato conforme especificações deste Projeto Básico e de sua proposta, com a alocação dos empregados necessários ao perfeito cumprimento das cláusulas contratuais, além de fornecer e utilizar os materiais e equipamentos, ferramentas e utensílios necessários, na qualidade e quantidade mínimas especificadas neste Projeto Básico e em sua proposta;</w:t>
      </w:r>
    </w:p>
    <w:p w:rsidR="00656EAE" w:rsidRPr="00732690" w:rsidRDefault="00656EAE" w:rsidP="00235B29">
      <w:pPr>
        <w:numPr>
          <w:ilvl w:val="1"/>
          <w:numId w:val="25"/>
        </w:numPr>
        <w:spacing w:before="120" w:after="120"/>
        <w:ind w:left="0" w:firstLine="0"/>
        <w:jc w:val="both"/>
        <w:rPr>
          <w:rFonts w:cstheme="minorHAnsi"/>
          <w:b/>
          <w:bCs/>
        </w:rPr>
      </w:pPr>
      <w:r w:rsidRPr="00732690">
        <w:rPr>
          <w:rFonts w:cstheme="minorHAnsi"/>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Utilizar empregados habilitados e com conhecimentos básicos do objeto a ser executado, em conformidade com as normas e determinações em vigor;</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Comunicar ao Fiscal do contrato, no prazo de 24 (vinte e quatro) horas, qualquer ocorrência anormal ou acidente que se verifique no local dos serviços.</w:t>
      </w:r>
    </w:p>
    <w:p w:rsidR="00656EAE" w:rsidRPr="00732690" w:rsidRDefault="00656EAE" w:rsidP="00235B29">
      <w:pPr>
        <w:numPr>
          <w:ilvl w:val="1"/>
          <w:numId w:val="25"/>
        </w:numPr>
        <w:spacing w:before="120" w:after="120"/>
        <w:ind w:left="0" w:firstLine="0"/>
        <w:jc w:val="both"/>
        <w:rPr>
          <w:rFonts w:cstheme="minorHAnsi"/>
          <w:iCs/>
        </w:rPr>
      </w:pPr>
      <w:r w:rsidRPr="00732690">
        <w:rPr>
          <w:rFonts w:cstheme="minorHAnsi"/>
          <w:iCs/>
        </w:rPr>
        <w:t>Assegurar aos seus trabalhadores ambiente de trabalho, inclusive equipamentos e instalações, em condições adequadas ao cumprimento das normas de saúde, segurança e bem-estar no trabalho;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Prestar todo esclarecimento ou informação solicitada pela Contratante ou por seus prepostos, garantindo-lhes o acesso, a qualquer tempo, ao local dos trabalhos, bem como aos documentos relativos à execução do empreendimento.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Paralisar, por determinação da Contratante, qualquer atividade que não esteja sendo executada de acordo com a boa técnica ou que ponha em risco a segurança de pessoas ou bens de terceiros.</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 xml:space="preserve"> Promover a guarda, manutenção e vigilância de materiais, ferramentas, e tudo o que for necessário à execução dos serviços, durante a vigência do contrato.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Promover a organização técnica e administrativa dos serviços, de modo a conduzi-los eficaz e eficientemente, de acordo com os documentos e especificações que integram este Projeto Básico, no prazo determinado.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Conduzir os trabalhos com estrita observância às normas da legislação pertinente, cumprindo as determinações dos Poderes Públicos, mantendo sempre limpo o local dos serviços e nas melhores condições de segurança, higiene e disciplina.</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Submeter previamente, por escrito, à Contratante, para análise e aprovação, quaisquer mudanças nos métodos executivos que fujam às especificações do memorial descritivo.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Não permitir a utilização de qualquer trabalho do menor de dezesseis anos, exceto na condição de aprendiz para os maiores de quatorze anos; nem permitir a utilização do trabalho do menor de dezoito anos em trabalho noturno, perigoso ou insalubre;</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Manter durante toda a vigência do contrato, em compatibilidade com as obrigações assumidas, todas as condições de habilitação e qualificação exigidas na licitação;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Guardar sigilo sobre todas as informações obtidas em decorrência do cumprimento do contrato;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Cumprir, além dos postulados legais vigentes de âmbito federal, estadual ou municipal, as normas de segurança da Contratante;</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Assegurar à CONTRATANTE:</w:t>
      </w:r>
    </w:p>
    <w:p w:rsidR="00656EAE" w:rsidRPr="00732690" w:rsidRDefault="00656EAE" w:rsidP="00235B29">
      <w:pPr>
        <w:pStyle w:val="PargrafodaLista"/>
        <w:numPr>
          <w:ilvl w:val="2"/>
          <w:numId w:val="25"/>
        </w:numPr>
        <w:spacing w:before="120" w:after="120"/>
        <w:ind w:left="0" w:firstLine="0"/>
        <w:jc w:val="both"/>
        <w:rPr>
          <w:rFonts w:cstheme="minorHAnsi"/>
        </w:rPr>
      </w:pPr>
      <w:r w:rsidRPr="00732690">
        <w:rPr>
          <w:rFonts w:cstheme="minorHAnsi"/>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656EAE" w:rsidRPr="00732690" w:rsidRDefault="00656EAE" w:rsidP="00235B29">
      <w:pPr>
        <w:pStyle w:val="PargrafodaLista"/>
        <w:numPr>
          <w:ilvl w:val="2"/>
          <w:numId w:val="25"/>
        </w:numPr>
        <w:spacing w:before="120" w:after="120"/>
        <w:ind w:left="0" w:firstLine="0"/>
        <w:jc w:val="both"/>
        <w:rPr>
          <w:rFonts w:cstheme="minorHAnsi"/>
        </w:rPr>
      </w:pPr>
      <w:r w:rsidRPr="00732690">
        <w:rPr>
          <w:rFonts w:cstheme="minorHAnsi"/>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Manter os empregados nos horários predeterminados pela Contratante;</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Apresentar à Contratante, quando for o caso, a relação nominal dos empregados que adentrarão no órgão para a execução do serviço;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Apresentar, quando solicitado pela Administração, atestado de antecedentes criminais e distribuição cível de toda a mão de obra oferecida para atuar nas instalações do órgão;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Atender às solicitações da Contratante quanto à substituição dos empregados alocados, no prazo fixado pela fiscalização do contrato, nos casos em que ficar constatado descumprimento das obrigações relativas à execução do serviço, conforme descrito neste Projeto Básico;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Manter preposto aceito pela Contratante nos horários e locais de prestação de serviço para representá-la na execução do contrato com capacidade para tomar decisões compatíveis com os compromissos assumidos;</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Instruir os seus empregados, quanto à prevenção de incêndios nas áreas da Contratante;</w:t>
      </w:r>
    </w:p>
    <w:p w:rsidR="00656EAE" w:rsidRPr="00732690" w:rsidRDefault="00656EAE" w:rsidP="00235B29">
      <w:pPr>
        <w:numPr>
          <w:ilvl w:val="1"/>
          <w:numId w:val="25"/>
        </w:numPr>
        <w:spacing w:before="120" w:after="120"/>
        <w:ind w:left="0" w:firstLine="0"/>
        <w:jc w:val="both"/>
        <w:rPr>
          <w:rFonts w:eastAsia="Ecofont_Spranq_eco_Sans" w:cstheme="minorHAnsi"/>
        </w:rPr>
      </w:pPr>
      <w:r w:rsidRPr="00732690">
        <w:rPr>
          <w:rFonts w:cstheme="minorHAnsi"/>
        </w:rPr>
        <w:t>Adotar as providências e precauções necessárias, inclusive consulta nos respectivos órgãos, se necessário for, a fim de que não venham a ser danificadas as redes hidrossanitárias, elétricas e de comunicação.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Providenciar junto ao CREA e/ou ao CAU-BR as Anotações e Registros de Responsabilidade Técnica referentes ao objeto do contrato e especialidades pertinentes, nos termos das normas pertinentes (Leis ns. 6.496/77 e 12.378/2010);</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Obter junto aos órgãos competentes, conforme o caso, as licenças necessárias e demais documentos e autorizações exigíveis, na forma da legislação aplicável;</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Refazer, às suas expensas, os trabalhos executados em desacordo com o estabelecido no instrumento contratual, neste Projeto Básico e seus anexos, bem como substituir aqueles realizados com materiais defeituosos ou com vício de construção, pelo prazo de 05 (cinco) anos, contado da data de emissão do Termo de Recebimento Definitivo.</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656EAE" w:rsidRPr="00732690" w:rsidRDefault="00656EAE" w:rsidP="00235B29">
      <w:pPr>
        <w:numPr>
          <w:ilvl w:val="2"/>
          <w:numId w:val="25"/>
        </w:numPr>
        <w:tabs>
          <w:tab w:val="left" w:pos="1560"/>
        </w:tabs>
        <w:spacing w:before="120" w:after="120"/>
        <w:ind w:left="0" w:firstLine="0"/>
        <w:jc w:val="both"/>
        <w:rPr>
          <w:rFonts w:cstheme="minorHAnsi"/>
        </w:rPr>
      </w:pPr>
      <w:r w:rsidRPr="00732690">
        <w:rPr>
          <w:rFonts w:cstheme="minorHAnsi"/>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656EAE" w:rsidRPr="00732690" w:rsidRDefault="00656EAE" w:rsidP="00235B29">
      <w:pPr>
        <w:numPr>
          <w:ilvl w:val="2"/>
          <w:numId w:val="25"/>
        </w:numPr>
        <w:tabs>
          <w:tab w:val="left" w:pos="1560"/>
        </w:tabs>
        <w:spacing w:before="120" w:after="120"/>
        <w:ind w:left="0" w:firstLine="0"/>
        <w:jc w:val="both"/>
        <w:rPr>
          <w:rFonts w:cstheme="minorHAnsi"/>
        </w:rPr>
      </w:pPr>
      <w:r w:rsidRPr="00732690">
        <w:rPr>
          <w:rFonts w:cstheme="minorHAnsi"/>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rsidR="00656EAE" w:rsidRPr="00732690" w:rsidRDefault="00656EAE" w:rsidP="00235B29">
      <w:pPr>
        <w:numPr>
          <w:ilvl w:val="3"/>
          <w:numId w:val="25"/>
        </w:numPr>
        <w:tabs>
          <w:tab w:val="left" w:pos="2410"/>
        </w:tabs>
        <w:spacing w:before="120" w:after="120"/>
        <w:ind w:left="0" w:firstLine="0"/>
        <w:jc w:val="both"/>
        <w:rPr>
          <w:rFonts w:cstheme="minorHAnsi"/>
        </w:rPr>
      </w:pPr>
      <w:r w:rsidRPr="00732690">
        <w:rPr>
          <w:rFonts w:cstheme="minorHAnsi"/>
        </w:rPr>
        <w:t xml:space="preserve">Resíduos Classe A (reutilizáveis ou recicláveis como agregados): deverão ser reutilizados ou reciclados na forma de agregados, ou encaminhados a aterros de resíduos classe A de reservação de material para usos futuros; </w:t>
      </w:r>
    </w:p>
    <w:p w:rsidR="00656EAE" w:rsidRPr="00732690" w:rsidRDefault="00656EAE" w:rsidP="00235B29">
      <w:pPr>
        <w:numPr>
          <w:ilvl w:val="3"/>
          <w:numId w:val="25"/>
        </w:numPr>
        <w:tabs>
          <w:tab w:val="left" w:pos="2410"/>
        </w:tabs>
        <w:spacing w:before="120" w:after="120"/>
        <w:ind w:left="0" w:firstLine="0"/>
        <w:jc w:val="both"/>
        <w:rPr>
          <w:rFonts w:cstheme="minorHAnsi"/>
        </w:rPr>
      </w:pPr>
      <w:r w:rsidRPr="00732690">
        <w:rPr>
          <w:rFonts w:cstheme="minorHAnsi"/>
        </w:rPr>
        <w:t>Resíduos Classe B (recicláveis para outras destinações): deverão ser reutilizados, reciclados ou encaminhados a áreas de armazenamento temporário, sendo dispostos de modo a permitir a sua utilização ou reciclagem futura;</w:t>
      </w:r>
    </w:p>
    <w:p w:rsidR="00656EAE" w:rsidRPr="00732690" w:rsidRDefault="00656EAE" w:rsidP="00235B29">
      <w:pPr>
        <w:numPr>
          <w:ilvl w:val="3"/>
          <w:numId w:val="25"/>
        </w:numPr>
        <w:tabs>
          <w:tab w:val="left" w:pos="2410"/>
        </w:tabs>
        <w:spacing w:before="120" w:after="120"/>
        <w:ind w:left="0" w:firstLine="0"/>
        <w:jc w:val="both"/>
        <w:rPr>
          <w:rFonts w:cstheme="minorHAnsi"/>
        </w:rPr>
      </w:pPr>
      <w:r w:rsidRPr="00732690">
        <w:rPr>
          <w:rFonts w:cstheme="minorHAnsi"/>
        </w:rPr>
        <w:t>Resíduos Classe C (para os quais não foram desenvolvidas tecnologias ou aplicações economicamente viáveis que permitam a sua reciclagem/recuperação): deverão ser armazenados, transportados e destinados em conformidade com as normas técnicas específicas;</w:t>
      </w:r>
    </w:p>
    <w:p w:rsidR="00656EAE" w:rsidRPr="00732690" w:rsidRDefault="00656EAE" w:rsidP="00235B29">
      <w:pPr>
        <w:numPr>
          <w:ilvl w:val="3"/>
          <w:numId w:val="25"/>
        </w:numPr>
        <w:tabs>
          <w:tab w:val="left" w:pos="2410"/>
        </w:tabs>
        <w:spacing w:before="120" w:after="120"/>
        <w:ind w:left="0" w:firstLine="0"/>
        <w:jc w:val="both"/>
        <w:rPr>
          <w:rFonts w:cstheme="minorHAnsi"/>
        </w:rPr>
      </w:pPr>
      <w:r w:rsidRPr="00732690">
        <w:rPr>
          <w:rFonts w:cstheme="minorHAnsi"/>
        </w:rPr>
        <w:t>Resíduos Classe D (perigosos, contaminados ou prejudiciais à saúde): deverão ser armazenados, transportados, reutilizados e destinados em conformidade com as normas técnicas específicas.</w:t>
      </w:r>
    </w:p>
    <w:p w:rsidR="00656EAE" w:rsidRPr="00732690" w:rsidRDefault="00656EAE" w:rsidP="00235B29">
      <w:pPr>
        <w:numPr>
          <w:ilvl w:val="2"/>
          <w:numId w:val="25"/>
        </w:numPr>
        <w:tabs>
          <w:tab w:val="left" w:pos="1701"/>
        </w:tabs>
        <w:spacing w:before="120" w:after="120"/>
        <w:ind w:left="0" w:firstLine="0"/>
        <w:jc w:val="both"/>
        <w:rPr>
          <w:rFonts w:cstheme="minorHAnsi"/>
        </w:rPr>
      </w:pPr>
      <w:r w:rsidRPr="00732690">
        <w:rPr>
          <w:rFonts w:cstheme="minorHAnsi"/>
        </w:rPr>
        <w:t>Em nenhuma hipótese a Contratada poderá dispor os resíduos originários da contratação em aterros de resíduos sólidos urbanos, áreas de “bota fora”, encostas, corpos d´água, lotes vagos e áreas protegidas por Lei, bem como em áreas não licenciadas;</w:t>
      </w:r>
    </w:p>
    <w:p w:rsidR="00656EAE" w:rsidRPr="00732690" w:rsidRDefault="00656EAE" w:rsidP="00235B29">
      <w:pPr>
        <w:numPr>
          <w:ilvl w:val="2"/>
          <w:numId w:val="25"/>
        </w:numPr>
        <w:tabs>
          <w:tab w:val="left" w:pos="1701"/>
        </w:tabs>
        <w:spacing w:before="120" w:after="120"/>
        <w:ind w:left="0" w:firstLine="0"/>
        <w:jc w:val="both"/>
        <w:rPr>
          <w:rFonts w:cstheme="minorHAnsi"/>
        </w:rPr>
      </w:pPr>
      <w:r w:rsidRPr="00732690">
        <w:rPr>
          <w:rFonts w:cstheme="minorHAnsi"/>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Observar as seguintes diretrizes de caráter ambiental:</w:t>
      </w:r>
    </w:p>
    <w:p w:rsidR="00656EAE" w:rsidRPr="00732690" w:rsidRDefault="00656EAE" w:rsidP="00235B29">
      <w:pPr>
        <w:numPr>
          <w:ilvl w:val="2"/>
          <w:numId w:val="25"/>
        </w:numPr>
        <w:tabs>
          <w:tab w:val="left" w:pos="1701"/>
        </w:tabs>
        <w:spacing w:before="120" w:after="120"/>
        <w:ind w:left="0" w:firstLine="0"/>
        <w:jc w:val="both"/>
        <w:rPr>
          <w:rFonts w:cstheme="minorHAnsi"/>
        </w:rPr>
      </w:pPr>
      <w:r w:rsidRPr="00732690">
        <w:rPr>
          <w:rFonts w:cstheme="minorHAnsi"/>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656EAE" w:rsidRPr="00732690" w:rsidRDefault="00656EAE" w:rsidP="00235B29">
      <w:pPr>
        <w:numPr>
          <w:ilvl w:val="2"/>
          <w:numId w:val="25"/>
        </w:numPr>
        <w:tabs>
          <w:tab w:val="left" w:pos="1701"/>
        </w:tabs>
        <w:spacing w:before="120" w:after="120"/>
        <w:ind w:left="0" w:firstLine="0"/>
        <w:jc w:val="both"/>
        <w:rPr>
          <w:rFonts w:cstheme="minorHAnsi"/>
        </w:rPr>
      </w:pPr>
      <w:r w:rsidRPr="00732690">
        <w:rPr>
          <w:rFonts w:cstheme="minorHAnsi"/>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656EAE" w:rsidRPr="00732690" w:rsidRDefault="00656EAE" w:rsidP="00235B29">
      <w:pPr>
        <w:numPr>
          <w:ilvl w:val="2"/>
          <w:numId w:val="25"/>
        </w:numPr>
        <w:tabs>
          <w:tab w:val="left" w:pos="1701"/>
        </w:tabs>
        <w:spacing w:before="120" w:after="120"/>
        <w:ind w:left="0" w:firstLine="0"/>
        <w:jc w:val="both"/>
        <w:rPr>
          <w:rFonts w:cstheme="minorHAnsi"/>
        </w:rPr>
      </w:pPr>
      <w:r w:rsidRPr="00732690">
        <w:rPr>
          <w:rFonts w:cstheme="minorHAnsi"/>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rsidR="00656EAE" w:rsidRPr="00732690" w:rsidRDefault="00656EAE" w:rsidP="00235B29">
      <w:pPr>
        <w:numPr>
          <w:ilvl w:val="1"/>
          <w:numId w:val="25"/>
        </w:numPr>
        <w:spacing w:before="120" w:after="120"/>
        <w:ind w:left="0" w:firstLine="0"/>
        <w:jc w:val="both"/>
        <w:rPr>
          <w:rFonts w:cstheme="minorHAnsi"/>
        </w:rPr>
      </w:pPr>
      <w:r w:rsidRPr="00732690">
        <w:rPr>
          <w:rFonts w:cstheme="minorHAnsi"/>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Projeto Básico e demais documentos anexos;</w:t>
      </w:r>
    </w:p>
    <w:p w:rsidR="00656EAE" w:rsidRPr="00732690" w:rsidRDefault="00656EAE" w:rsidP="00235B29">
      <w:pPr>
        <w:numPr>
          <w:ilvl w:val="1"/>
          <w:numId w:val="25"/>
        </w:numPr>
        <w:spacing w:before="120" w:after="120"/>
        <w:ind w:left="0" w:firstLine="0"/>
        <w:jc w:val="both"/>
        <w:rPr>
          <w:rFonts w:cstheme="minorHAnsi"/>
          <w:b/>
          <w:bCs/>
        </w:rPr>
      </w:pPr>
      <w:r w:rsidRPr="00732690">
        <w:rPr>
          <w:rFonts w:cstheme="minorHAnsi"/>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656EAE" w:rsidRPr="00732690" w:rsidRDefault="00656EAE" w:rsidP="00235B29">
      <w:pPr>
        <w:numPr>
          <w:ilvl w:val="1"/>
          <w:numId w:val="25"/>
        </w:numPr>
        <w:spacing w:before="120" w:after="120"/>
        <w:ind w:left="0" w:firstLine="0"/>
        <w:jc w:val="both"/>
        <w:rPr>
          <w:rFonts w:cstheme="minorHAnsi"/>
          <w:iCs/>
        </w:rPr>
      </w:pPr>
      <w:r w:rsidRPr="00732690">
        <w:rPr>
          <w:rFonts w:cstheme="minorHAnsi"/>
          <w:iCs/>
        </w:rPr>
        <w:t>No caso de execução de obra:</w:t>
      </w:r>
    </w:p>
    <w:p w:rsidR="00656EAE" w:rsidRPr="00732690" w:rsidRDefault="00656EAE" w:rsidP="00235B29">
      <w:pPr>
        <w:numPr>
          <w:ilvl w:val="2"/>
          <w:numId w:val="25"/>
        </w:numPr>
        <w:spacing w:before="120" w:after="120"/>
        <w:ind w:left="0" w:firstLine="0"/>
        <w:jc w:val="both"/>
        <w:rPr>
          <w:rFonts w:cstheme="minorHAnsi"/>
          <w:iCs/>
        </w:rPr>
      </w:pPr>
      <w:r w:rsidRPr="00732690">
        <w:rPr>
          <w:rFonts w:cstheme="minorHAnsi"/>
          <w:iCs/>
        </w:rPr>
        <w:t>Cumprir o Acordo, Dissídio, Convenção Coletiva ou equivalente, relativo à categoria profissional abrangida no contrato bem como da legislação em vigor e não havendo na região Acordo, Dissídio ou Convenção Coletiva relativa à categoria profissional abrangida no contrato, garantir os direitos trabalhistas, fixado em regulamento de trabalho ou profissão de natureza similar da região mais próxima;</w:t>
      </w:r>
    </w:p>
    <w:p w:rsidR="00656EAE" w:rsidRPr="00732690" w:rsidRDefault="00656EAE" w:rsidP="00235B29">
      <w:pPr>
        <w:numPr>
          <w:ilvl w:val="2"/>
          <w:numId w:val="25"/>
        </w:numPr>
        <w:spacing w:before="120" w:after="120"/>
        <w:ind w:left="0" w:firstLine="0"/>
        <w:jc w:val="both"/>
        <w:rPr>
          <w:rFonts w:cstheme="minorHAnsi"/>
          <w:iCs/>
        </w:rPr>
      </w:pPr>
      <w:r w:rsidRPr="00732690">
        <w:rPr>
          <w:rFonts w:cstheme="minorHAnsi"/>
          <w:iCs/>
        </w:rP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rsidR="00656EAE" w:rsidRPr="00732690" w:rsidRDefault="00656EAE" w:rsidP="00235B29">
      <w:pPr>
        <w:numPr>
          <w:ilvl w:val="2"/>
          <w:numId w:val="25"/>
        </w:numPr>
        <w:spacing w:before="120" w:after="120"/>
        <w:ind w:left="0" w:firstLine="0"/>
        <w:jc w:val="both"/>
        <w:rPr>
          <w:rFonts w:cstheme="minorHAnsi"/>
          <w:iCs/>
        </w:rPr>
      </w:pPr>
      <w:r w:rsidRPr="00732690">
        <w:rPr>
          <w:rFonts w:cstheme="minorHAnsi"/>
          <w:iCs/>
        </w:rP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rsidR="00656EAE" w:rsidRPr="00732690" w:rsidRDefault="00656EAE" w:rsidP="00235B29">
      <w:pPr>
        <w:numPr>
          <w:ilvl w:val="2"/>
          <w:numId w:val="25"/>
        </w:numPr>
        <w:spacing w:before="120" w:after="120"/>
        <w:ind w:left="0" w:firstLine="0"/>
        <w:jc w:val="both"/>
        <w:rPr>
          <w:rFonts w:cstheme="minorHAnsi"/>
          <w:iCs/>
        </w:rPr>
      </w:pPr>
      <w:r w:rsidRPr="00732690">
        <w:rPr>
          <w:rFonts w:cstheme="minorHAnsi"/>
          <w:iCs/>
        </w:rPr>
        <w:t>Reconhecer sua responsabilidade exclusiva da contratada sobre a quitação dos encargos trabalhistas e sociais decorrentes do contrato;</w:t>
      </w:r>
    </w:p>
    <w:p w:rsidR="00656EAE" w:rsidRPr="00732690" w:rsidRDefault="00656EAE" w:rsidP="00235B29">
      <w:pPr>
        <w:numPr>
          <w:ilvl w:val="2"/>
          <w:numId w:val="25"/>
        </w:numPr>
        <w:spacing w:before="120" w:after="120"/>
        <w:ind w:left="0" w:firstLine="0"/>
        <w:jc w:val="both"/>
        <w:rPr>
          <w:rFonts w:cstheme="minorHAnsi"/>
          <w:iCs/>
        </w:rPr>
      </w:pPr>
      <w:r w:rsidRPr="00732690">
        <w:rPr>
          <w:rFonts w:cstheme="minorHAnsi"/>
          <w:iCs/>
        </w:rPr>
        <w:t>Apresentar a comprovação, conforme solicitado pela contratada, do cumprimento das obrigações trabalhistas, previdenciárias e para com o FGTS, em relação aos empregados da contratada que efetivamente participarem da execução do contrato;</w:t>
      </w:r>
    </w:p>
    <w:p w:rsidR="00656EAE" w:rsidRPr="00732690" w:rsidRDefault="00656EAE" w:rsidP="00235B29">
      <w:pPr>
        <w:numPr>
          <w:ilvl w:val="2"/>
          <w:numId w:val="25"/>
        </w:numPr>
        <w:spacing w:before="120" w:after="120"/>
        <w:ind w:left="0" w:firstLine="0"/>
        <w:jc w:val="both"/>
        <w:rPr>
          <w:rFonts w:cstheme="minorHAnsi"/>
          <w:iCs/>
        </w:rPr>
      </w:pPr>
      <w:r w:rsidRPr="00732690">
        <w:rPr>
          <w:rFonts w:cstheme="minorHAnsi"/>
          <w:iCs/>
        </w:rP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rsidR="00656EAE" w:rsidRPr="00732690" w:rsidRDefault="00656EAE" w:rsidP="00235B29">
      <w:pPr>
        <w:numPr>
          <w:ilvl w:val="2"/>
          <w:numId w:val="25"/>
        </w:numPr>
        <w:spacing w:before="120" w:after="120"/>
        <w:ind w:left="0" w:firstLine="0"/>
        <w:jc w:val="both"/>
        <w:rPr>
          <w:rFonts w:cstheme="minorHAnsi"/>
          <w:iCs/>
        </w:rPr>
      </w:pPr>
      <w:r w:rsidRPr="00732690">
        <w:rPr>
          <w:rFonts w:cstheme="minorHAnsi"/>
          <w:iCs/>
        </w:rPr>
        <w:t xml:space="preserve">Observar os preceitos da legislação sobre a jornada de trabalho, conforme a categoria profissional; </w:t>
      </w:r>
    </w:p>
    <w:p w:rsidR="00656EAE" w:rsidRPr="00732690" w:rsidRDefault="00656EAE" w:rsidP="00235B29">
      <w:pPr>
        <w:numPr>
          <w:ilvl w:val="2"/>
          <w:numId w:val="25"/>
        </w:numPr>
        <w:spacing w:before="120" w:after="120"/>
        <w:ind w:left="0" w:firstLine="0"/>
        <w:jc w:val="both"/>
        <w:rPr>
          <w:rFonts w:cstheme="minorHAnsi"/>
          <w:iCs/>
        </w:rPr>
      </w:pPr>
      <w:r w:rsidRPr="00732690">
        <w:rPr>
          <w:rFonts w:cstheme="minorHAnsi"/>
          <w:iCs/>
        </w:rPr>
        <w:t>Inscrever a Obra no Cadastro Nacional de Obras – CNO da Receita Federal do Brasil em até 30 (trinta) dias contados do início das atividades, em conformidade com a Instrução Normativa RFB nº 1845, de 22 de Novembro de 2018.</w:t>
      </w:r>
    </w:p>
    <w:p w:rsidR="00656EAE" w:rsidRDefault="000B2DC4" w:rsidP="00235B29">
      <w:pPr>
        <w:numPr>
          <w:ilvl w:val="1"/>
          <w:numId w:val="25"/>
        </w:numPr>
        <w:spacing w:before="120" w:after="120"/>
        <w:ind w:left="0" w:firstLine="0"/>
        <w:jc w:val="both"/>
        <w:rPr>
          <w:rFonts w:cstheme="minorHAnsi"/>
          <w:iCs/>
        </w:rPr>
      </w:pPr>
      <w:r w:rsidRPr="00732690">
        <w:rPr>
          <w:rFonts w:cstheme="minorHAnsi"/>
          <w:iCs/>
        </w:rPr>
        <w:t>Obedecer</w:t>
      </w:r>
      <w:r w:rsidR="00656EAE" w:rsidRPr="00732690">
        <w:rPr>
          <w:rFonts w:cstheme="minorHAnsi"/>
          <w:iCs/>
        </w:rPr>
        <w:t xml:space="preserve"> os projetos executivos desenvolvidos pela contratada,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rsidR="00656EAE" w:rsidRPr="00A9109D" w:rsidRDefault="00656EAE" w:rsidP="00235B29">
      <w:pPr>
        <w:numPr>
          <w:ilvl w:val="1"/>
          <w:numId w:val="25"/>
        </w:numPr>
        <w:spacing w:before="120" w:after="120"/>
        <w:ind w:left="0" w:firstLine="0"/>
        <w:jc w:val="both"/>
        <w:rPr>
          <w:rFonts w:cstheme="minorHAnsi"/>
          <w:strike/>
        </w:rPr>
      </w:pPr>
      <w:r w:rsidRPr="00732690">
        <w:rPr>
          <w:rFonts w:cstheme="minorHAnsi"/>
        </w:rPr>
        <w:t>Em se tratando do regime empreitada por preço global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rsidR="00656EAE" w:rsidRPr="00732690" w:rsidRDefault="00656EAE" w:rsidP="00235B29">
      <w:pPr>
        <w:pStyle w:val="PargrafodaLista"/>
        <w:numPr>
          <w:ilvl w:val="1"/>
          <w:numId w:val="25"/>
        </w:numPr>
        <w:spacing w:after="0" w:line="240" w:lineRule="auto"/>
        <w:ind w:left="0" w:firstLine="0"/>
        <w:jc w:val="both"/>
        <w:rPr>
          <w:rFonts w:cstheme="minorHAnsi"/>
          <w:iCs/>
          <w:lang w:eastAsia="zh-CN"/>
        </w:rPr>
      </w:pPr>
      <w:r w:rsidRPr="00732690">
        <w:rPr>
          <w:rFonts w:cstheme="minorHAnsi"/>
          <w:iCs/>
          <w:lang w:eastAsia="zh-CN"/>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rsidR="00656EAE" w:rsidRPr="00732690" w:rsidRDefault="00656EAE" w:rsidP="00235B29">
      <w:pPr>
        <w:numPr>
          <w:ilvl w:val="1"/>
          <w:numId w:val="25"/>
        </w:numPr>
        <w:spacing w:before="120" w:after="120"/>
        <w:ind w:left="0" w:firstLine="0"/>
        <w:jc w:val="both"/>
        <w:rPr>
          <w:rFonts w:cstheme="minorHAnsi"/>
          <w:iCs/>
        </w:rPr>
      </w:pPr>
      <w:r w:rsidRPr="00732690">
        <w:rPr>
          <w:rFonts w:cstheme="minorHAnsi"/>
          <w:iCs/>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rsidR="00F56430" w:rsidRPr="00732690" w:rsidRDefault="00F56430" w:rsidP="00235B29">
      <w:pPr>
        <w:numPr>
          <w:ilvl w:val="1"/>
          <w:numId w:val="25"/>
        </w:numPr>
        <w:spacing w:before="120" w:after="120"/>
        <w:ind w:left="0" w:firstLine="0"/>
        <w:jc w:val="both"/>
        <w:rPr>
          <w:rFonts w:cstheme="minorHAnsi"/>
          <w:iCs/>
        </w:rPr>
      </w:pPr>
      <w:r w:rsidRPr="00732690">
        <w:rPr>
          <w:rFonts w:cstheme="minorHAnsi"/>
          <w:iCs/>
        </w:rPr>
        <w:t>Responsabilizar-se pela padronização, pela compatibilidade, pelo gerenciamento centralizado e pela qualidade da subcontratação.</w:t>
      </w:r>
    </w:p>
    <w:p w:rsidR="00656EAE" w:rsidRPr="0061580D" w:rsidRDefault="00656EAE" w:rsidP="00235B29">
      <w:pPr>
        <w:pStyle w:val="Nivel1"/>
        <w:numPr>
          <w:ilvl w:val="0"/>
          <w:numId w:val="25"/>
        </w:numPr>
        <w:spacing w:line="240" w:lineRule="auto"/>
        <w:ind w:left="0" w:firstLine="0"/>
        <w:rPr>
          <w:rFonts w:asciiTheme="minorHAnsi" w:hAnsiTheme="minorHAnsi" w:cstheme="minorHAnsi"/>
          <w:color w:val="auto"/>
          <w:sz w:val="22"/>
          <w:szCs w:val="22"/>
        </w:rPr>
      </w:pPr>
      <w:r w:rsidRPr="0061580D">
        <w:rPr>
          <w:rFonts w:asciiTheme="minorHAnsi" w:hAnsiTheme="minorHAnsi" w:cstheme="minorHAnsi"/>
          <w:color w:val="auto"/>
          <w:sz w:val="22"/>
          <w:szCs w:val="22"/>
        </w:rPr>
        <w:t>DA SUBCONTRATAÇÃO</w:t>
      </w:r>
    </w:p>
    <w:p w:rsidR="00656EAE" w:rsidRPr="0061580D" w:rsidRDefault="00656EAE" w:rsidP="00656EAE">
      <w:pPr>
        <w:pStyle w:val="PargrafodaLista"/>
        <w:numPr>
          <w:ilvl w:val="0"/>
          <w:numId w:val="11"/>
        </w:numPr>
        <w:tabs>
          <w:tab w:val="num" w:pos="425"/>
        </w:tabs>
        <w:spacing w:before="120" w:after="120"/>
        <w:ind w:left="0" w:firstLine="0"/>
        <w:contextualSpacing w:val="0"/>
        <w:jc w:val="both"/>
        <w:rPr>
          <w:rFonts w:cstheme="minorHAnsi"/>
          <w:vanish/>
          <w:lang w:eastAsia="zh-CN"/>
        </w:rPr>
      </w:pPr>
    </w:p>
    <w:p w:rsidR="00656EAE" w:rsidRPr="0061580D" w:rsidRDefault="00656EAE" w:rsidP="00656EAE">
      <w:pPr>
        <w:pStyle w:val="PargrafodaLista"/>
        <w:numPr>
          <w:ilvl w:val="0"/>
          <w:numId w:val="11"/>
        </w:numPr>
        <w:tabs>
          <w:tab w:val="num" w:pos="425"/>
        </w:tabs>
        <w:spacing w:before="120" w:after="120"/>
        <w:ind w:left="0" w:firstLine="0"/>
        <w:contextualSpacing w:val="0"/>
        <w:jc w:val="both"/>
        <w:rPr>
          <w:rFonts w:cstheme="minorHAnsi"/>
          <w:vanish/>
          <w:lang w:eastAsia="zh-CN"/>
        </w:rPr>
      </w:pPr>
    </w:p>
    <w:p w:rsidR="00656EAE" w:rsidRPr="0061580D" w:rsidRDefault="00656EAE" w:rsidP="00656EAE">
      <w:pPr>
        <w:pStyle w:val="PargrafodaLista"/>
        <w:numPr>
          <w:ilvl w:val="0"/>
          <w:numId w:val="11"/>
        </w:numPr>
        <w:tabs>
          <w:tab w:val="num" w:pos="425"/>
        </w:tabs>
        <w:spacing w:before="120" w:after="120"/>
        <w:ind w:left="0" w:firstLine="0"/>
        <w:contextualSpacing w:val="0"/>
        <w:jc w:val="both"/>
        <w:rPr>
          <w:rFonts w:cstheme="minorHAnsi"/>
          <w:vanish/>
          <w:lang w:eastAsia="zh-CN"/>
        </w:rPr>
      </w:pPr>
    </w:p>
    <w:p w:rsidR="00656EAE" w:rsidRPr="0061580D" w:rsidRDefault="00656EAE" w:rsidP="00656EAE">
      <w:pPr>
        <w:pStyle w:val="PargrafodaLista"/>
        <w:numPr>
          <w:ilvl w:val="0"/>
          <w:numId w:val="11"/>
        </w:numPr>
        <w:tabs>
          <w:tab w:val="num" w:pos="425"/>
        </w:tabs>
        <w:spacing w:before="120" w:after="120"/>
        <w:ind w:left="0" w:firstLine="0"/>
        <w:contextualSpacing w:val="0"/>
        <w:jc w:val="both"/>
        <w:rPr>
          <w:rFonts w:cstheme="minorHAnsi"/>
          <w:vanish/>
          <w:lang w:eastAsia="zh-CN"/>
        </w:rPr>
      </w:pPr>
    </w:p>
    <w:p w:rsidR="00A9109D" w:rsidRPr="0061580D" w:rsidRDefault="00A9109D" w:rsidP="00A9109D">
      <w:pPr>
        <w:pStyle w:val="PargrafodaLista"/>
        <w:numPr>
          <w:ilvl w:val="1"/>
          <w:numId w:val="11"/>
        </w:numPr>
        <w:spacing w:before="120" w:after="120"/>
        <w:ind w:left="0" w:firstLine="0"/>
        <w:jc w:val="both"/>
        <w:rPr>
          <w:rFonts w:cs="Arial"/>
          <w:szCs w:val="20"/>
        </w:rPr>
      </w:pPr>
      <w:r w:rsidRPr="0061580D">
        <w:rPr>
          <w:rFonts w:cs="Arial"/>
          <w:szCs w:val="20"/>
        </w:rPr>
        <w:t xml:space="preserve">É permitida a subcontratação parcial do objeto, até o limite de </w:t>
      </w:r>
      <w:r w:rsidR="00526A9E" w:rsidRPr="00235B29">
        <w:rPr>
          <w:rFonts w:cs="Arial"/>
          <w:szCs w:val="20"/>
        </w:rPr>
        <w:t>30</w:t>
      </w:r>
      <w:r w:rsidRPr="00235B29">
        <w:rPr>
          <w:rFonts w:cs="Arial"/>
          <w:szCs w:val="20"/>
        </w:rPr>
        <w:t>%(</w:t>
      </w:r>
      <w:r w:rsidR="00526A9E" w:rsidRPr="00235B29">
        <w:rPr>
          <w:rFonts w:cs="Arial"/>
          <w:szCs w:val="20"/>
        </w:rPr>
        <w:t>trinta</w:t>
      </w:r>
      <w:r w:rsidRPr="00235B29">
        <w:rPr>
          <w:rFonts w:cs="Arial"/>
          <w:szCs w:val="20"/>
        </w:rPr>
        <w:t xml:space="preserve"> por cento)</w:t>
      </w:r>
      <w:r w:rsidRPr="0061580D">
        <w:rPr>
          <w:rFonts w:cs="Arial"/>
          <w:szCs w:val="20"/>
        </w:rPr>
        <w:t>do valor total do contrato, nas seguintes condições:</w:t>
      </w:r>
    </w:p>
    <w:p w:rsidR="00A9109D" w:rsidRPr="0061580D" w:rsidRDefault="00A9109D" w:rsidP="00A9109D">
      <w:pPr>
        <w:pStyle w:val="PargrafodaLista"/>
        <w:numPr>
          <w:ilvl w:val="2"/>
          <w:numId w:val="11"/>
        </w:numPr>
        <w:spacing w:before="120" w:after="120"/>
        <w:ind w:left="0" w:firstLine="0"/>
        <w:jc w:val="both"/>
        <w:rPr>
          <w:rFonts w:cs="Arial"/>
          <w:szCs w:val="20"/>
        </w:rPr>
      </w:pPr>
      <w:r w:rsidRPr="0061580D">
        <w:rPr>
          <w:rFonts w:cs="Arial"/>
          <w:szCs w:val="20"/>
        </w:rPr>
        <w:t>É vedada a sub-rogação completa ou da parcela principal da obrigação.</w:t>
      </w:r>
    </w:p>
    <w:p w:rsidR="00656EAE" w:rsidRPr="00A9109D" w:rsidRDefault="00656EAE" w:rsidP="00A9109D">
      <w:pPr>
        <w:pStyle w:val="PargrafodaLista"/>
        <w:numPr>
          <w:ilvl w:val="1"/>
          <w:numId w:val="11"/>
        </w:numPr>
        <w:spacing w:before="120" w:after="120" w:line="240" w:lineRule="auto"/>
        <w:ind w:left="0" w:firstLine="0"/>
        <w:jc w:val="both"/>
        <w:rPr>
          <w:rFonts w:cstheme="minorHAnsi"/>
          <w:lang w:eastAsia="en-US"/>
        </w:rPr>
      </w:pPr>
      <w:r w:rsidRPr="00A9109D">
        <w:rPr>
          <w:rFonts w:cstheme="minorHAnsi"/>
        </w:rPr>
        <w:t xml:space="preserve">A subcontratação depende de autorização prévia da Contratante, a quem incumbe avaliar se a subcontratada cumpre os requisitos de qualificação técnica necessários para a execução do objeto. </w:t>
      </w:r>
    </w:p>
    <w:p w:rsidR="00F56430" w:rsidRPr="00732690" w:rsidRDefault="00F56430" w:rsidP="00A9109D">
      <w:pPr>
        <w:numPr>
          <w:ilvl w:val="2"/>
          <w:numId w:val="11"/>
        </w:numPr>
        <w:spacing w:before="120" w:after="120" w:line="240" w:lineRule="auto"/>
        <w:ind w:left="0" w:firstLine="0"/>
        <w:jc w:val="both"/>
        <w:rPr>
          <w:rFonts w:cstheme="minorHAnsi"/>
          <w:lang w:eastAsia="en-US"/>
        </w:rPr>
      </w:pPr>
      <w:r w:rsidRPr="00732690">
        <w:rPr>
          <w:rFonts w:cstheme="minorHAnsi"/>
          <w:iCs/>
        </w:rPr>
        <w:t>No caso de obras, somente será autorizada a subcontratação de empresas que expressamente aceitem o cumprimento das cláusulas assecuratórias de direitos trabalhistas.</w:t>
      </w:r>
    </w:p>
    <w:p w:rsidR="00656EAE" w:rsidRPr="00732690" w:rsidRDefault="00656EAE" w:rsidP="00A9109D">
      <w:pPr>
        <w:numPr>
          <w:ilvl w:val="1"/>
          <w:numId w:val="11"/>
        </w:numPr>
        <w:spacing w:before="120" w:after="120" w:line="240" w:lineRule="auto"/>
        <w:ind w:left="0" w:firstLine="0"/>
        <w:jc w:val="both"/>
        <w:rPr>
          <w:rFonts w:cstheme="minorHAnsi"/>
        </w:rPr>
      </w:pPr>
      <w:r w:rsidRPr="00732690">
        <w:rPr>
          <w:rFonts w:cstheme="minorHAnsi"/>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656EAE" w:rsidRPr="00732690" w:rsidRDefault="00656EAE" w:rsidP="00A9109D">
      <w:pPr>
        <w:numPr>
          <w:ilvl w:val="1"/>
          <w:numId w:val="11"/>
        </w:numPr>
        <w:spacing w:before="120" w:after="120" w:line="240" w:lineRule="auto"/>
        <w:ind w:left="0" w:firstLine="0"/>
        <w:jc w:val="both"/>
        <w:rPr>
          <w:rFonts w:cstheme="minorHAnsi"/>
          <w:iCs/>
        </w:rPr>
      </w:pPr>
      <w:r w:rsidRPr="00732690">
        <w:rPr>
          <w:rFonts w:cstheme="minorHAnsi"/>
          <w:iCs/>
        </w:rPr>
        <w:t xml:space="preserve">A licitante vencedora </w:t>
      </w:r>
      <w:r w:rsidR="00F56430" w:rsidRPr="00732690">
        <w:rPr>
          <w:rFonts w:cstheme="minorHAnsi"/>
          <w:iCs/>
        </w:rPr>
        <w:t>poderá</w:t>
      </w:r>
      <w:r w:rsidRPr="00732690">
        <w:rPr>
          <w:rFonts w:cstheme="minorHAnsi"/>
          <w:iCs/>
        </w:rPr>
        <w:t xml:space="preserve"> subcontratar Microempresas e Empresas de Pequeno Porte, nos termos do art. 7º do Decreto n</w:t>
      </w:r>
      <w:r w:rsidR="00F56430" w:rsidRPr="00732690">
        <w:rPr>
          <w:rFonts w:cstheme="minorHAnsi"/>
          <w:iCs/>
        </w:rPr>
        <w:t>º 8.538, de 2015, no percentual</w:t>
      </w:r>
      <w:r w:rsidRPr="00732690">
        <w:rPr>
          <w:rFonts w:cstheme="minorHAnsi"/>
          <w:iCs/>
        </w:rPr>
        <w:t xml:space="preserve"> máximo de </w:t>
      </w:r>
      <w:r w:rsidR="00F56430" w:rsidRPr="00732690">
        <w:rPr>
          <w:rFonts w:cstheme="minorHAnsi"/>
          <w:iCs/>
        </w:rPr>
        <w:t>30%</w:t>
      </w:r>
      <w:r w:rsidRPr="00732690">
        <w:rPr>
          <w:rFonts w:cstheme="minorHAnsi"/>
          <w:iCs/>
        </w:rPr>
        <w:t>, atendidas as disposições dos subitens acima</w:t>
      </w:r>
      <w:r w:rsidR="00F56430" w:rsidRPr="00732690">
        <w:rPr>
          <w:rFonts w:cstheme="minorHAnsi"/>
          <w:iCs/>
        </w:rPr>
        <w:t>.</w:t>
      </w:r>
    </w:p>
    <w:p w:rsidR="00656EAE" w:rsidRPr="00732690" w:rsidRDefault="00656EAE" w:rsidP="00A9109D">
      <w:pPr>
        <w:pStyle w:val="Nivel1"/>
        <w:numPr>
          <w:ilvl w:val="0"/>
          <w:numId w:val="11"/>
        </w:numPr>
        <w:spacing w:after="120" w:line="240" w:lineRule="auto"/>
        <w:ind w:left="0" w:firstLine="0"/>
        <w:rPr>
          <w:rFonts w:asciiTheme="minorHAnsi" w:hAnsiTheme="minorHAnsi" w:cstheme="minorHAnsi"/>
          <w:color w:val="auto"/>
          <w:sz w:val="22"/>
          <w:szCs w:val="22"/>
        </w:rPr>
      </w:pPr>
      <w:r w:rsidRPr="00732690">
        <w:rPr>
          <w:rFonts w:asciiTheme="minorHAnsi" w:hAnsiTheme="minorHAnsi" w:cstheme="minorHAnsi"/>
          <w:color w:val="auto"/>
          <w:sz w:val="22"/>
          <w:szCs w:val="22"/>
        </w:rPr>
        <w:t>ALTERAÇÃO SUBJETIVA</w:t>
      </w:r>
    </w:p>
    <w:p w:rsidR="00656EAE" w:rsidRPr="00732690" w:rsidRDefault="00656EAE" w:rsidP="00A9109D">
      <w:pPr>
        <w:pStyle w:val="Nivel1"/>
        <w:numPr>
          <w:ilvl w:val="1"/>
          <w:numId w:val="11"/>
        </w:numPr>
        <w:spacing w:line="240" w:lineRule="auto"/>
        <w:ind w:left="0" w:firstLine="0"/>
        <w:rPr>
          <w:rFonts w:asciiTheme="minorHAnsi" w:hAnsiTheme="minorHAnsi" w:cstheme="minorHAnsi"/>
          <w:b w:val="0"/>
          <w:color w:val="auto"/>
          <w:sz w:val="22"/>
          <w:szCs w:val="22"/>
        </w:rPr>
      </w:pPr>
      <w:r w:rsidRPr="00732690">
        <w:rPr>
          <w:rFonts w:asciiTheme="minorHAnsi" w:hAnsiTheme="minorHAnsi" w:cstheme="minorHAnsi"/>
          <w:b w:val="0"/>
          <w:color w:val="auto"/>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56EAE" w:rsidRPr="00732690" w:rsidRDefault="00656EAE" w:rsidP="00A9109D">
      <w:pPr>
        <w:pStyle w:val="Nivel1"/>
        <w:numPr>
          <w:ilvl w:val="0"/>
          <w:numId w:val="11"/>
        </w:numPr>
        <w:spacing w:line="240" w:lineRule="auto"/>
        <w:ind w:left="0" w:firstLine="0"/>
        <w:rPr>
          <w:rFonts w:asciiTheme="minorHAnsi" w:hAnsiTheme="minorHAnsi" w:cstheme="minorHAnsi"/>
          <w:b w:val="0"/>
          <w:bCs/>
          <w:color w:val="auto"/>
          <w:sz w:val="22"/>
          <w:szCs w:val="22"/>
        </w:rPr>
      </w:pPr>
      <w:r w:rsidRPr="00732690">
        <w:rPr>
          <w:rFonts w:asciiTheme="minorHAnsi" w:hAnsiTheme="minorHAnsi" w:cstheme="minorHAnsi"/>
          <w:bCs/>
          <w:color w:val="auto"/>
          <w:sz w:val="22"/>
          <w:szCs w:val="22"/>
          <w:lang w:eastAsia="en-US"/>
        </w:rPr>
        <w:t>CONTROLE E FISCALIZAÇÃO DA EXECUÇÃO</w:t>
      </w:r>
    </w:p>
    <w:p w:rsidR="00656EAE" w:rsidRPr="00732690" w:rsidRDefault="00656EAE" w:rsidP="00656EAE">
      <w:pPr>
        <w:pStyle w:val="PargrafodaLista"/>
        <w:keepNext/>
        <w:keepLines/>
        <w:numPr>
          <w:ilvl w:val="0"/>
          <w:numId w:val="14"/>
        </w:numPr>
        <w:spacing w:before="120" w:after="120"/>
        <w:ind w:left="0"/>
        <w:contextualSpacing w:val="0"/>
        <w:jc w:val="both"/>
        <w:outlineLvl w:val="0"/>
        <w:rPr>
          <w:rFonts w:eastAsiaTheme="majorEastAsia" w:cstheme="minorHAnsi"/>
          <w:b/>
          <w:vanish/>
          <w:lang w:eastAsia="en-US"/>
        </w:rPr>
      </w:pPr>
    </w:p>
    <w:p w:rsidR="00656EAE" w:rsidRPr="00732690" w:rsidRDefault="00656EAE" w:rsidP="00656EAE">
      <w:pPr>
        <w:pStyle w:val="PargrafodaLista"/>
        <w:keepNext/>
        <w:keepLines/>
        <w:numPr>
          <w:ilvl w:val="0"/>
          <w:numId w:val="14"/>
        </w:numPr>
        <w:spacing w:before="120" w:after="120"/>
        <w:ind w:left="0"/>
        <w:contextualSpacing w:val="0"/>
        <w:jc w:val="both"/>
        <w:outlineLvl w:val="0"/>
        <w:rPr>
          <w:rFonts w:eastAsiaTheme="majorEastAsia" w:cstheme="minorHAnsi"/>
          <w:b/>
          <w:vanish/>
          <w:lang w:eastAsia="en-US"/>
        </w:rPr>
      </w:pPr>
    </w:p>
    <w:p w:rsidR="00656EAE" w:rsidRPr="00732690" w:rsidRDefault="00656EAE" w:rsidP="00656EAE">
      <w:pPr>
        <w:pStyle w:val="PargrafodaLista"/>
        <w:keepNext/>
        <w:keepLines/>
        <w:numPr>
          <w:ilvl w:val="0"/>
          <w:numId w:val="14"/>
        </w:numPr>
        <w:spacing w:before="120" w:after="120"/>
        <w:ind w:left="0"/>
        <w:contextualSpacing w:val="0"/>
        <w:jc w:val="both"/>
        <w:outlineLvl w:val="0"/>
        <w:rPr>
          <w:rFonts w:eastAsiaTheme="majorEastAsia" w:cstheme="minorHAnsi"/>
          <w:b/>
          <w:vanish/>
          <w:lang w:eastAsia="en-US"/>
        </w:rPr>
      </w:pPr>
    </w:p>
    <w:p w:rsidR="00656EAE" w:rsidRPr="00732690" w:rsidRDefault="00656EAE" w:rsidP="00656EAE">
      <w:pPr>
        <w:pStyle w:val="PargrafodaLista"/>
        <w:keepNext/>
        <w:keepLines/>
        <w:numPr>
          <w:ilvl w:val="0"/>
          <w:numId w:val="14"/>
        </w:numPr>
        <w:spacing w:before="120" w:after="120"/>
        <w:ind w:left="0"/>
        <w:contextualSpacing w:val="0"/>
        <w:jc w:val="both"/>
        <w:outlineLvl w:val="0"/>
        <w:rPr>
          <w:rFonts w:eastAsiaTheme="majorEastAsia" w:cstheme="minorHAnsi"/>
          <w:b/>
          <w:vanish/>
          <w:lang w:eastAsia="en-US"/>
        </w:rPr>
      </w:pPr>
    </w:p>
    <w:p w:rsidR="00656EAE" w:rsidRPr="00732690" w:rsidRDefault="00656EAE" w:rsidP="00656EAE">
      <w:pPr>
        <w:pStyle w:val="PargrafodaLista"/>
        <w:numPr>
          <w:ilvl w:val="1"/>
          <w:numId w:val="22"/>
        </w:numPr>
        <w:spacing w:before="120" w:after="120" w:line="240" w:lineRule="auto"/>
        <w:ind w:left="0" w:firstLine="0"/>
        <w:jc w:val="both"/>
        <w:rPr>
          <w:rFonts w:cstheme="minorHAnsi"/>
          <w:lang w:eastAsia="en-US"/>
        </w:rPr>
      </w:pPr>
      <w:r w:rsidRPr="00732690">
        <w:rPr>
          <w:rFonts w:cstheme="minorHAnsi"/>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rsidR="00656EAE" w:rsidRPr="00732690" w:rsidRDefault="00656EAE" w:rsidP="00656EAE">
      <w:pPr>
        <w:pStyle w:val="PargrafodaLista"/>
        <w:numPr>
          <w:ilvl w:val="1"/>
          <w:numId w:val="22"/>
        </w:numPr>
        <w:spacing w:before="120" w:after="120" w:line="240" w:lineRule="auto"/>
        <w:ind w:left="0" w:firstLine="0"/>
        <w:jc w:val="both"/>
        <w:rPr>
          <w:rFonts w:cstheme="minorHAnsi"/>
          <w:lang w:eastAsia="en-US"/>
        </w:rPr>
      </w:pPr>
      <w:r w:rsidRPr="00732690">
        <w:rPr>
          <w:rFonts w:cstheme="minorHAnsi"/>
          <w:lang w:eastAsia="en-US"/>
        </w:rPr>
        <w:t>O representante da Contratante deverá ter a qualificação necessária para o acompanhamento e controle da execução dos serviços e do contrato.</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A verificação da adequação da prestação do serviço deverá ser realizada com base nos critérios previstos neste Projeto Básico.</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A conformidade do material/técnica/equipamento a ser utilizado na execução dos serviços deverá ser verificada juntamente com o documento da Contratada que contenha a relação detalhada dos mesmos, de acordo com o estabelecido neste Projeto Básico, informando as respectivas quantidades e especificações técnicas, tais como: marca, qualidade e forma de uso.</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O descumprimento total ou parcial das obrigações e responsabilidades assumidas pela Contratada, sobretudo quanto às obrigações e encargos sociais e trabalhistas, ensejará a aplicação de sanções administrativas, previstas neste Projeto Básico e na legislação vigente, podendo culminar em rescisão contratual, conforme disposto nos artigos 77 e 87 da Lei nº 8.666, de 1993.</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656EAE" w:rsidRPr="00732690" w:rsidRDefault="00656EAE" w:rsidP="00656EAE">
      <w:pPr>
        <w:numPr>
          <w:ilvl w:val="1"/>
          <w:numId w:val="22"/>
        </w:numPr>
        <w:spacing w:before="120" w:after="120" w:line="240" w:lineRule="auto"/>
        <w:ind w:left="0" w:firstLine="0"/>
        <w:jc w:val="both"/>
        <w:rPr>
          <w:rFonts w:cstheme="minorHAnsi"/>
        </w:rPr>
      </w:pPr>
      <w:r w:rsidRPr="00732690">
        <w:rPr>
          <w:rFonts w:cstheme="minorHAnsi"/>
        </w:rPr>
        <w:t>No caso de obras, cumpre, ainda, à fiscalização:</w:t>
      </w:r>
    </w:p>
    <w:p w:rsidR="00656EAE" w:rsidRPr="00732690" w:rsidRDefault="00F56430" w:rsidP="00656EAE">
      <w:pPr>
        <w:numPr>
          <w:ilvl w:val="2"/>
          <w:numId w:val="22"/>
        </w:numPr>
        <w:spacing w:before="120" w:after="120" w:line="240" w:lineRule="auto"/>
        <w:ind w:left="0" w:firstLine="0"/>
        <w:jc w:val="both"/>
        <w:rPr>
          <w:rFonts w:cstheme="minorHAnsi"/>
        </w:rPr>
      </w:pPr>
      <w:r w:rsidRPr="00732690">
        <w:rPr>
          <w:rFonts w:cstheme="minorHAnsi"/>
        </w:rPr>
        <w:t>s</w:t>
      </w:r>
      <w:r w:rsidR="00656EAE" w:rsidRPr="00732690">
        <w:rPr>
          <w:rFonts w:cstheme="minorHAnsi"/>
        </w:rPr>
        <w:t xml:space="preserve">olicitar, mensalmente, por amostragem, que a contratada apresente os documentos comprobatórios das obrigações trabalhistas e previdenciárias dos empregados alocados na execução da obra, em especial, quanto: </w:t>
      </w:r>
    </w:p>
    <w:p w:rsidR="00656EAE" w:rsidRPr="00732690" w:rsidRDefault="00656EAE" w:rsidP="00656EAE">
      <w:pPr>
        <w:numPr>
          <w:ilvl w:val="3"/>
          <w:numId w:val="22"/>
        </w:numPr>
        <w:spacing w:before="120" w:after="120" w:line="240" w:lineRule="auto"/>
        <w:ind w:left="0" w:firstLine="0"/>
        <w:jc w:val="both"/>
        <w:rPr>
          <w:rFonts w:cstheme="minorHAnsi"/>
        </w:rPr>
      </w:pPr>
      <w:r w:rsidRPr="00732690">
        <w:rPr>
          <w:rFonts w:cstheme="minorHAnsi"/>
        </w:rPr>
        <w:t>ao pagamento de salários, adicionais, horas extras, repouso semanal remunerado e décimo terceiro salário;</w:t>
      </w:r>
    </w:p>
    <w:p w:rsidR="00656EAE" w:rsidRPr="00732690" w:rsidRDefault="00656EAE" w:rsidP="00656EAE">
      <w:pPr>
        <w:numPr>
          <w:ilvl w:val="3"/>
          <w:numId w:val="22"/>
        </w:numPr>
        <w:spacing w:before="120" w:after="120" w:line="240" w:lineRule="auto"/>
        <w:ind w:left="0" w:firstLine="0"/>
        <w:jc w:val="both"/>
        <w:rPr>
          <w:rFonts w:cstheme="minorHAnsi"/>
        </w:rPr>
      </w:pPr>
      <w:r w:rsidRPr="00732690">
        <w:rPr>
          <w:rFonts w:cstheme="minorHAnsi"/>
        </w:rPr>
        <w:t>à concessão de férias remuneradas e pagamento do respectivo adicional;</w:t>
      </w:r>
    </w:p>
    <w:p w:rsidR="00656EAE" w:rsidRPr="00732690" w:rsidRDefault="00656EAE" w:rsidP="00656EAE">
      <w:pPr>
        <w:numPr>
          <w:ilvl w:val="3"/>
          <w:numId w:val="22"/>
        </w:numPr>
        <w:spacing w:before="120" w:after="120" w:line="240" w:lineRule="auto"/>
        <w:ind w:left="0" w:firstLine="0"/>
        <w:jc w:val="both"/>
        <w:rPr>
          <w:rFonts w:cstheme="minorHAnsi"/>
        </w:rPr>
      </w:pPr>
      <w:r w:rsidRPr="00732690">
        <w:rPr>
          <w:rFonts w:cstheme="minorHAnsi"/>
        </w:rPr>
        <w:t>à concessão do auxílio-transporte, auxílio-alimentação e auxílio-saúde, quando for devido;</w:t>
      </w:r>
    </w:p>
    <w:p w:rsidR="00656EAE" w:rsidRPr="00732690" w:rsidRDefault="00656EAE" w:rsidP="00656EAE">
      <w:pPr>
        <w:numPr>
          <w:ilvl w:val="3"/>
          <w:numId w:val="22"/>
        </w:numPr>
        <w:spacing w:before="120" w:after="120" w:line="240" w:lineRule="auto"/>
        <w:ind w:left="0" w:firstLine="0"/>
        <w:jc w:val="both"/>
        <w:rPr>
          <w:rFonts w:cstheme="minorHAnsi"/>
        </w:rPr>
      </w:pPr>
      <w:r w:rsidRPr="00732690">
        <w:rPr>
          <w:rFonts w:cstheme="minorHAnsi"/>
        </w:rPr>
        <w:t>aos depósitos do FGTS; e</w:t>
      </w:r>
    </w:p>
    <w:p w:rsidR="00656EAE" w:rsidRPr="00732690" w:rsidRDefault="00656EAE" w:rsidP="00656EAE">
      <w:pPr>
        <w:numPr>
          <w:ilvl w:val="3"/>
          <w:numId w:val="22"/>
        </w:numPr>
        <w:spacing w:before="120" w:after="120" w:line="240" w:lineRule="auto"/>
        <w:ind w:left="0" w:firstLine="0"/>
        <w:jc w:val="both"/>
        <w:rPr>
          <w:rFonts w:cstheme="minorHAnsi"/>
        </w:rPr>
      </w:pPr>
      <w:r w:rsidRPr="00732690">
        <w:rPr>
          <w:rFonts w:cstheme="minorHAnsi"/>
        </w:rPr>
        <w:t>ao pagamento de obrigações trabalhistas e previdenciárias dos empregados dispensados até a data da extinção do contrato.</w:t>
      </w:r>
    </w:p>
    <w:p w:rsidR="00656EAE" w:rsidRPr="00732690" w:rsidRDefault="00656EAE" w:rsidP="00656EAE">
      <w:pPr>
        <w:numPr>
          <w:ilvl w:val="2"/>
          <w:numId w:val="22"/>
        </w:numPr>
        <w:spacing w:before="120" w:after="120" w:line="240" w:lineRule="auto"/>
        <w:ind w:left="0" w:firstLine="0"/>
        <w:jc w:val="both"/>
        <w:rPr>
          <w:rFonts w:cstheme="minorHAnsi"/>
        </w:rPr>
      </w:pPr>
      <w:r w:rsidRPr="00732690">
        <w:rPr>
          <w:rFonts w:cstheme="minorHAnsi"/>
        </w:rPr>
        <w:t>solicitar,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rsidR="00656EAE" w:rsidRPr="00732690" w:rsidRDefault="00656EAE" w:rsidP="00656EAE">
      <w:pPr>
        <w:numPr>
          <w:ilvl w:val="2"/>
          <w:numId w:val="22"/>
        </w:numPr>
        <w:spacing w:before="120" w:after="120" w:line="240" w:lineRule="auto"/>
        <w:ind w:left="0" w:firstLine="0"/>
        <w:jc w:val="both"/>
        <w:rPr>
          <w:rFonts w:cstheme="minorHAnsi"/>
        </w:rPr>
      </w:pPr>
      <w:r w:rsidRPr="00732690">
        <w:rPr>
          <w:rFonts w:cstheme="minorHAnsi"/>
        </w:rPr>
        <w:t>oficiar os órgãos responsáveis pela fiscalização em caso de indício de irregularidade no cumprimento das obrigações trabalhistas, previdenciárias e para com o FGTS;</w:t>
      </w:r>
    </w:p>
    <w:p w:rsidR="00656EAE" w:rsidRPr="00732690" w:rsidRDefault="00656EAE" w:rsidP="00656EAE">
      <w:pPr>
        <w:numPr>
          <w:ilvl w:val="1"/>
          <w:numId w:val="22"/>
        </w:numPr>
        <w:spacing w:before="120" w:after="120" w:line="240" w:lineRule="auto"/>
        <w:ind w:left="0" w:firstLine="0"/>
        <w:jc w:val="both"/>
        <w:rPr>
          <w:rFonts w:cstheme="minorHAnsi"/>
        </w:rPr>
      </w:pPr>
      <w:r w:rsidRPr="00732690">
        <w:rPr>
          <w:rFonts w:cstheme="minorHAnsi"/>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rsidR="00656EAE" w:rsidRPr="00732690" w:rsidRDefault="00656EAE" w:rsidP="00656EAE">
      <w:pPr>
        <w:pStyle w:val="Nivel1"/>
        <w:numPr>
          <w:ilvl w:val="0"/>
          <w:numId w:val="22"/>
        </w:numPr>
        <w:spacing w:line="240" w:lineRule="auto"/>
        <w:ind w:left="0" w:firstLine="0"/>
        <w:rPr>
          <w:rFonts w:asciiTheme="minorHAnsi" w:hAnsiTheme="minorHAnsi" w:cstheme="minorHAnsi"/>
          <w:color w:val="auto"/>
          <w:sz w:val="22"/>
          <w:szCs w:val="22"/>
          <w:lang w:eastAsia="en-US"/>
        </w:rPr>
      </w:pPr>
      <w:r w:rsidRPr="00732690">
        <w:rPr>
          <w:rFonts w:asciiTheme="minorHAnsi" w:hAnsiTheme="minorHAnsi" w:cstheme="minorHAnsi"/>
          <w:color w:val="auto"/>
          <w:sz w:val="22"/>
          <w:szCs w:val="22"/>
        </w:rPr>
        <w:t xml:space="preserve">DO RECEBIMENTO E ACEITAÇÃO DO OBJETO  </w:t>
      </w:r>
    </w:p>
    <w:p w:rsidR="00656EAE" w:rsidRPr="00732690" w:rsidRDefault="00656EAE" w:rsidP="00656EAE">
      <w:pPr>
        <w:tabs>
          <w:tab w:val="left" w:pos="0"/>
        </w:tabs>
        <w:spacing w:after="120"/>
        <w:jc w:val="both"/>
        <w:rPr>
          <w:rFonts w:cstheme="minorHAnsi"/>
          <w:b/>
        </w:rPr>
      </w:pP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iCs/>
        </w:rPr>
        <w:t xml:space="preserve">A emissão da Nota Fiscal/Fatura deve ser precedida do recebimento definitivo dos serviços, nos termos abaixo. </w:t>
      </w:r>
    </w:p>
    <w:p w:rsidR="00656EAE" w:rsidRPr="00732690" w:rsidRDefault="00656EAE" w:rsidP="00656EAE">
      <w:pPr>
        <w:pStyle w:val="PargrafodaLista"/>
        <w:numPr>
          <w:ilvl w:val="2"/>
          <w:numId w:val="22"/>
        </w:numPr>
        <w:spacing w:before="120" w:after="120" w:line="240" w:lineRule="auto"/>
        <w:ind w:left="0" w:firstLine="0"/>
        <w:jc w:val="both"/>
        <w:rPr>
          <w:rFonts w:cstheme="minorHAnsi"/>
          <w:lang w:eastAsia="en-US"/>
        </w:rPr>
      </w:pPr>
      <w:r w:rsidRPr="00732690">
        <w:rPr>
          <w:rFonts w:cstheme="minorHAnsi"/>
          <w:lang w:eastAsia="en-US"/>
        </w:rPr>
        <w:t>Ao final de cada etapa da execução contratual, conforme previsto no Cronograma Físico-Financeiro, a Contratada apresentará a medição prévia dos serviços executados no período, através de planilha e memória de cálculo detalhada.</w:t>
      </w:r>
    </w:p>
    <w:p w:rsidR="00656EAE" w:rsidRPr="00732690" w:rsidRDefault="00656EAE" w:rsidP="00656EAE">
      <w:pPr>
        <w:pStyle w:val="PargrafodaLista"/>
        <w:numPr>
          <w:ilvl w:val="2"/>
          <w:numId w:val="22"/>
        </w:numPr>
        <w:spacing w:before="120" w:after="120" w:line="240" w:lineRule="auto"/>
        <w:ind w:left="0" w:firstLine="0"/>
        <w:jc w:val="both"/>
        <w:rPr>
          <w:rFonts w:cstheme="minorHAnsi"/>
          <w:lang w:eastAsia="en-US"/>
        </w:rPr>
      </w:pPr>
      <w:r w:rsidRPr="00732690">
        <w:rPr>
          <w:rFonts w:cstheme="minorHAnsi"/>
          <w:lang w:eastAsia="en-US"/>
        </w:rPr>
        <w:t>Uma etapa será considerada efetivamente concluída quando os serviços previstos para aquela etapa, no Cronograma Físico-Financeiro, estiverem executados em sua totalidade.</w:t>
      </w:r>
    </w:p>
    <w:p w:rsidR="00656EAE" w:rsidRPr="00732690" w:rsidRDefault="00656EAE" w:rsidP="00656EAE">
      <w:pPr>
        <w:pStyle w:val="PargrafodaLista"/>
        <w:numPr>
          <w:ilvl w:val="2"/>
          <w:numId w:val="22"/>
        </w:numPr>
        <w:spacing w:before="120" w:after="120" w:line="240" w:lineRule="auto"/>
        <w:ind w:left="0" w:firstLine="0"/>
        <w:jc w:val="both"/>
        <w:rPr>
          <w:rFonts w:cstheme="minorHAnsi"/>
          <w:lang w:eastAsia="en-US"/>
        </w:rPr>
      </w:pPr>
      <w:r w:rsidRPr="00732690">
        <w:rPr>
          <w:rFonts w:cstheme="minorHAnsi"/>
          <w:lang w:eastAsia="en-US"/>
        </w:rPr>
        <w:t>A Contratada também apresentará, a cada medição, os documentos comprobatórios da procedência legal dos produtos e subprodutos florestais utilizados naquela etapa da execução contratual, quando for o caso.</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rPr>
        <w:t>O recebimento provisório será realizado pel</w:t>
      </w:r>
      <w:r w:rsidR="00F56430" w:rsidRPr="00732690">
        <w:rPr>
          <w:rFonts w:cstheme="minorHAnsi"/>
        </w:rPr>
        <w:t>a</w:t>
      </w:r>
      <w:bookmarkStart w:id="0" w:name="_Hlk72393743"/>
      <w:r w:rsidR="00F56430" w:rsidRPr="00732690">
        <w:rPr>
          <w:rFonts w:cstheme="minorHAnsi"/>
        </w:rPr>
        <w:t>fiscalização</w:t>
      </w:r>
      <w:bookmarkEnd w:id="0"/>
      <w:r w:rsidRPr="00732690">
        <w:rPr>
          <w:rFonts w:cstheme="minorHAnsi"/>
        </w:rPr>
        <w:t>após a entrega da documentação acima, da seguinte forma:</w:t>
      </w:r>
    </w:p>
    <w:p w:rsidR="00656EAE" w:rsidRPr="00732690" w:rsidRDefault="00656EAE" w:rsidP="00656EAE">
      <w:pPr>
        <w:numPr>
          <w:ilvl w:val="2"/>
          <w:numId w:val="22"/>
        </w:numPr>
        <w:spacing w:before="120" w:after="120" w:line="240" w:lineRule="auto"/>
        <w:ind w:left="0" w:firstLine="0"/>
        <w:jc w:val="both"/>
        <w:rPr>
          <w:rFonts w:cstheme="minorHAnsi"/>
          <w:lang w:eastAsia="en-US"/>
        </w:rPr>
      </w:pPr>
      <w:r w:rsidRPr="00732690">
        <w:rPr>
          <w:rFonts w:cstheme="minorHAnsi"/>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656EAE" w:rsidRPr="00732690" w:rsidRDefault="00656EAE" w:rsidP="00656EAE">
      <w:pPr>
        <w:numPr>
          <w:ilvl w:val="3"/>
          <w:numId w:val="22"/>
        </w:numPr>
        <w:spacing w:before="120" w:after="120" w:line="240" w:lineRule="auto"/>
        <w:ind w:left="0" w:firstLine="0"/>
        <w:jc w:val="both"/>
        <w:rPr>
          <w:rFonts w:cstheme="minorHAnsi"/>
          <w:lang w:eastAsia="en-US"/>
        </w:rPr>
      </w:pPr>
      <w:r w:rsidRPr="00732690">
        <w:rPr>
          <w:rFonts w:cstheme="minorHAnsi"/>
        </w:rPr>
        <w:t xml:space="preserve">Para efeito de recebimento provisório, ao final de cada período de </w:t>
      </w:r>
      <w:r w:rsidR="00954517" w:rsidRPr="00732690">
        <w:rPr>
          <w:rFonts w:cstheme="minorHAnsi"/>
        </w:rPr>
        <w:t>faturamento, a</w:t>
      </w:r>
      <w:r w:rsidR="00F56430" w:rsidRPr="00732690">
        <w:rPr>
          <w:rFonts w:cstheme="minorHAnsi"/>
        </w:rPr>
        <w:t xml:space="preserve"> fiscalização</w:t>
      </w:r>
      <w:r w:rsidRPr="00732690">
        <w:rPr>
          <w:rFonts w:cstheme="minorHAnsi"/>
        </w:rPr>
        <w:t xml:space="preserve">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656EAE" w:rsidRPr="00732690" w:rsidRDefault="00656EAE" w:rsidP="00656EAE">
      <w:pPr>
        <w:numPr>
          <w:ilvl w:val="3"/>
          <w:numId w:val="22"/>
        </w:numPr>
        <w:spacing w:before="120" w:after="120" w:line="240" w:lineRule="auto"/>
        <w:ind w:left="0" w:firstLine="0"/>
        <w:jc w:val="both"/>
        <w:rPr>
          <w:rFonts w:cstheme="minorHAnsi"/>
          <w:lang w:eastAsia="en-US"/>
        </w:rPr>
      </w:pPr>
      <w:r w:rsidRPr="00732690">
        <w:rPr>
          <w:rFonts w:cstheme="minorHAnsi"/>
          <w:lang w:eastAsia="en-US"/>
        </w:rPr>
        <w:t xml:space="preserve">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rsidR="00656EAE" w:rsidRPr="00732690" w:rsidRDefault="00656EAE" w:rsidP="00656EAE">
      <w:pPr>
        <w:numPr>
          <w:ilvl w:val="3"/>
          <w:numId w:val="22"/>
        </w:numPr>
        <w:spacing w:before="120" w:after="120" w:line="240" w:lineRule="auto"/>
        <w:ind w:left="0" w:firstLine="0"/>
        <w:jc w:val="both"/>
        <w:rPr>
          <w:rFonts w:cstheme="minorHAnsi"/>
          <w:lang w:eastAsia="en-US"/>
        </w:rPr>
      </w:pPr>
      <w:r w:rsidRPr="00732690">
        <w:rPr>
          <w:rFonts w:cstheme="minorHAnsi"/>
          <w:lang w:eastAsia="en-US"/>
        </w:rPr>
        <w:t>O recebimento provisório também ficará sujeito, quando cabível, à conclusão de todos os testes de campo e à entrega dos Manuais e Instruções exigíveis.</w:t>
      </w:r>
    </w:p>
    <w:p w:rsidR="00656EAE" w:rsidRPr="00732690" w:rsidRDefault="00656EAE" w:rsidP="00656EAE">
      <w:pPr>
        <w:numPr>
          <w:ilvl w:val="3"/>
          <w:numId w:val="22"/>
        </w:numPr>
        <w:spacing w:before="120" w:after="120" w:line="240" w:lineRule="auto"/>
        <w:ind w:left="0" w:firstLine="0"/>
        <w:jc w:val="both"/>
        <w:rPr>
          <w:rFonts w:cstheme="minorHAnsi"/>
          <w:lang w:eastAsia="en-US"/>
        </w:rPr>
      </w:pPr>
      <w:r w:rsidRPr="00732690">
        <w:rPr>
          <w:rFonts w:cstheme="minorHAnsi"/>
          <w:lang w:eastAsia="en-US"/>
        </w:rPr>
        <w:t>A aprovação da medição prévia apresentada pela Contratada não a exime de qualquer das responsabilidades contratuais, nem implica aceitação definitiva dos serviços executados.</w:t>
      </w:r>
    </w:p>
    <w:p w:rsidR="00656EAE" w:rsidRPr="00732690" w:rsidRDefault="00656EAE" w:rsidP="00656EAE">
      <w:pPr>
        <w:numPr>
          <w:ilvl w:val="2"/>
          <w:numId w:val="22"/>
        </w:numPr>
        <w:spacing w:before="120" w:after="120" w:line="240" w:lineRule="auto"/>
        <w:ind w:left="0" w:firstLine="0"/>
        <w:jc w:val="both"/>
        <w:rPr>
          <w:rFonts w:cstheme="minorHAnsi"/>
          <w:lang w:eastAsia="en-US"/>
        </w:rPr>
      </w:pPr>
      <w:r w:rsidRPr="00732690">
        <w:rPr>
          <w:rFonts w:cstheme="minorHAnsi"/>
          <w:lang w:eastAsia="en-US"/>
        </w:rPr>
        <w:t xml:space="preserve">No prazo de até 15 dias corridos a partir do recebimento dos documentos da CONTRATADA, </w:t>
      </w:r>
      <w:r w:rsidR="00732690" w:rsidRPr="00732690">
        <w:rPr>
          <w:rFonts w:cstheme="minorHAnsi"/>
        </w:rPr>
        <w:t xml:space="preserve">a </w:t>
      </w:r>
      <w:r w:rsidR="00954517" w:rsidRPr="00732690">
        <w:rPr>
          <w:rFonts w:cstheme="minorHAnsi"/>
        </w:rPr>
        <w:t>fiscalização</w:t>
      </w:r>
      <w:r w:rsidRPr="00732690">
        <w:rPr>
          <w:rFonts w:cstheme="minorHAnsi"/>
          <w:lang w:eastAsia="en-US"/>
        </w:rPr>
        <w:t xml:space="preserve">deverá elaborar Relatório Circunstanciado em consonância com suas atribuições, e encaminhá-lo ao gestor do contrato. </w:t>
      </w:r>
    </w:p>
    <w:p w:rsidR="00656EAE" w:rsidRPr="00732690" w:rsidRDefault="00656EAE" w:rsidP="00656EAE">
      <w:pPr>
        <w:numPr>
          <w:ilvl w:val="3"/>
          <w:numId w:val="22"/>
        </w:numPr>
        <w:spacing w:before="120" w:after="120" w:line="240" w:lineRule="auto"/>
        <w:ind w:left="0" w:firstLine="0"/>
        <w:jc w:val="both"/>
        <w:rPr>
          <w:rFonts w:cstheme="minorHAnsi"/>
          <w:lang w:eastAsia="en-US"/>
        </w:rPr>
      </w:pPr>
      <w:r w:rsidRPr="00732690">
        <w:rPr>
          <w:rFonts w:cstheme="minorHAnsi"/>
        </w:rPr>
        <w:t xml:space="preserve">quando a fiscalização for exercida por um único servidor, o relatório circunstanciado </w:t>
      </w:r>
      <w:r w:rsidRPr="00732690">
        <w:rPr>
          <w:rFonts w:cstheme="minorHAnsi"/>
          <w:lang w:eastAsia="en-US"/>
        </w:rPr>
        <w:t>deverá</w:t>
      </w:r>
      <w:r w:rsidRPr="00732690">
        <w:rPr>
          <w:rFonts w:cstheme="minorHAnsi"/>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656EAE" w:rsidRPr="00732690" w:rsidRDefault="00656EAE" w:rsidP="00656EAE">
      <w:pPr>
        <w:numPr>
          <w:ilvl w:val="3"/>
          <w:numId w:val="22"/>
        </w:numPr>
        <w:spacing w:before="120" w:after="120" w:line="240" w:lineRule="auto"/>
        <w:ind w:left="0" w:firstLine="0"/>
        <w:jc w:val="both"/>
        <w:rPr>
          <w:rFonts w:cstheme="minorHAnsi"/>
          <w:lang w:eastAsia="en-US"/>
        </w:rPr>
      </w:pPr>
      <w:r w:rsidRPr="00732690">
        <w:rPr>
          <w:rFonts w:cstheme="minorHAnsi"/>
        </w:rPr>
        <w:t xml:space="preserve">Será considerado como ocorrido o recebimento provisório com a entrega do relatório circunstanciado ou, em havendo mais de um a ser feito, com a entrega do último. </w:t>
      </w:r>
    </w:p>
    <w:p w:rsidR="00656EAE" w:rsidRPr="00732690" w:rsidRDefault="00656EAE" w:rsidP="00656EAE">
      <w:pPr>
        <w:pStyle w:val="PargrafodaLista"/>
        <w:numPr>
          <w:ilvl w:val="4"/>
          <w:numId w:val="22"/>
        </w:numPr>
        <w:spacing w:before="120" w:after="120" w:line="240" w:lineRule="auto"/>
        <w:ind w:left="0" w:firstLine="0"/>
        <w:jc w:val="both"/>
        <w:rPr>
          <w:rFonts w:cstheme="minorHAnsi"/>
          <w:lang w:eastAsia="en-US"/>
        </w:rPr>
      </w:pPr>
      <w:r w:rsidRPr="00732690">
        <w:rPr>
          <w:rFonts w:cstheme="minorHAnsi"/>
          <w:lang w:eastAsia="en-US"/>
        </w:rPr>
        <w:t>Na hipótese de a verificação a que se refere o parágrafo anterior não ser procedida tempestivamente, reputar-se-á como realizada, consumando-se o recebimento provisório no dia do esgotamento do prazo.</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 xml:space="preserve">No </w:t>
      </w:r>
      <w:r w:rsidRPr="00732690">
        <w:rPr>
          <w:rFonts w:cstheme="minorHAnsi"/>
          <w:iCs/>
        </w:rPr>
        <w:t>prazo</w:t>
      </w:r>
      <w:r w:rsidRPr="00732690">
        <w:rPr>
          <w:rFonts w:cstheme="minorHAnsi"/>
          <w:lang w:eastAsia="en-US"/>
        </w:rPr>
        <w:t xml:space="preserve"> de até </w:t>
      </w:r>
      <w:r w:rsidR="00104AF6">
        <w:rPr>
          <w:rFonts w:cstheme="minorHAnsi"/>
          <w:lang w:eastAsia="en-US"/>
        </w:rPr>
        <w:t>10</w:t>
      </w:r>
      <w:r w:rsidRPr="00732690">
        <w:rPr>
          <w:rFonts w:cstheme="minorHAnsi"/>
          <w:lang w:eastAsia="en-US"/>
        </w:rPr>
        <w:t xml:space="preserve"> (</w:t>
      </w:r>
      <w:r w:rsidR="00104AF6">
        <w:rPr>
          <w:rFonts w:cstheme="minorHAnsi"/>
          <w:lang w:eastAsia="en-US"/>
        </w:rPr>
        <w:t>dez</w:t>
      </w:r>
      <w:r w:rsidRPr="00732690">
        <w:rPr>
          <w:rFonts w:cstheme="minorHAnsi"/>
          <w:lang w:eastAsia="en-US"/>
        </w:rPr>
        <w:t xml:space="preserve">) dias corridos a partir do recebimento provisório dos serviços, o Gestor do Contrato deverá providenciar o recebimento definitivo, ato que concretiza o ateste da execução dos serviços, obedecendo as seguintes diretrizes: </w:t>
      </w:r>
    </w:p>
    <w:p w:rsidR="00656EAE" w:rsidRPr="00732690" w:rsidRDefault="00656EAE" w:rsidP="00656EAE">
      <w:pPr>
        <w:numPr>
          <w:ilvl w:val="2"/>
          <w:numId w:val="22"/>
        </w:numPr>
        <w:spacing w:before="120" w:after="120" w:line="240" w:lineRule="auto"/>
        <w:ind w:left="0" w:firstLine="0"/>
        <w:jc w:val="both"/>
        <w:rPr>
          <w:rFonts w:cstheme="minorHAnsi"/>
          <w:lang w:eastAsia="en-US"/>
        </w:rPr>
      </w:pPr>
      <w:r w:rsidRPr="00732690">
        <w:rPr>
          <w:rFonts w:cstheme="minorHAnsi"/>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rsidR="00656EAE" w:rsidRPr="00732690" w:rsidRDefault="00656EAE" w:rsidP="00656EAE">
      <w:pPr>
        <w:numPr>
          <w:ilvl w:val="2"/>
          <w:numId w:val="22"/>
        </w:numPr>
        <w:spacing w:before="120" w:after="120" w:line="240" w:lineRule="auto"/>
        <w:ind w:left="0" w:firstLine="0"/>
        <w:jc w:val="both"/>
        <w:rPr>
          <w:rFonts w:cstheme="minorHAnsi"/>
          <w:lang w:eastAsia="en-US"/>
        </w:rPr>
      </w:pPr>
      <w:r w:rsidRPr="00732690">
        <w:rPr>
          <w:rFonts w:cstheme="minorHAnsi"/>
          <w:lang w:eastAsia="en-US"/>
        </w:rPr>
        <w:t xml:space="preserve">Emitir Termo Circunstanciado para efeito de recebimento definitivo dos serviços prestados, com base nos relatórios e documentações apresentadas; e </w:t>
      </w:r>
    </w:p>
    <w:p w:rsidR="00656EAE" w:rsidRPr="00732690" w:rsidRDefault="00656EAE" w:rsidP="00656EAE">
      <w:pPr>
        <w:numPr>
          <w:ilvl w:val="2"/>
          <w:numId w:val="22"/>
        </w:numPr>
        <w:spacing w:before="120" w:after="120" w:line="240" w:lineRule="auto"/>
        <w:ind w:left="0" w:firstLine="0"/>
        <w:jc w:val="both"/>
        <w:rPr>
          <w:rFonts w:cstheme="minorHAnsi"/>
          <w:lang w:eastAsia="en-US"/>
        </w:rPr>
      </w:pPr>
      <w:r w:rsidRPr="00732690">
        <w:rPr>
          <w:rFonts w:cstheme="minorHAnsi"/>
          <w:lang w:eastAsia="en-US"/>
        </w:rPr>
        <w:t>Comunicar a empresa para que emita a Nota Fiscal ou Fatura, com o valor exato dimensionado pela fiscalização.</w:t>
      </w:r>
    </w:p>
    <w:p w:rsidR="00656EAE" w:rsidRPr="00732690" w:rsidRDefault="00656EAE" w:rsidP="00656EAE">
      <w:pPr>
        <w:numPr>
          <w:ilvl w:val="1"/>
          <w:numId w:val="22"/>
        </w:numPr>
        <w:spacing w:before="120" w:after="120" w:line="240" w:lineRule="auto"/>
        <w:ind w:left="0" w:firstLine="0"/>
        <w:jc w:val="both"/>
        <w:rPr>
          <w:rFonts w:cstheme="minorHAnsi"/>
        </w:rPr>
      </w:pPr>
      <w:r w:rsidRPr="00732690">
        <w:rPr>
          <w:rFonts w:cstheme="minorHAnsi"/>
        </w:rPr>
        <w:t>O recebimento provisório ou definitivo do objeto não exclui a responsabilidade da Contratada pelos prejuízos resultantes da incorreta execução do contrato, das garantias concedidas e das responsabilidades assumidas em contrato e por força das disposições legais em vigor (Lei n° 10.406, de 2002).</w:t>
      </w:r>
    </w:p>
    <w:p w:rsidR="00656EAE" w:rsidRPr="00732690" w:rsidRDefault="00656EAE" w:rsidP="00656EAE">
      <w:pPr>
        <w:numPr>
          <w:ilvl w:val="1"/>
          <w:numId w:val="22"/>
        </w:numPr>
        <w:spacing w:before="120" w:after="120" w:line="240" w:lineRule="auto"/>
        <w:ind w:left="0" w:firstLine="0"/>
        <w:jc w:val="both"/>
        <w:rPr>
          <w:rFonts w:cstheme="minorHAnsi"/>
        </w:rPr>
      </w:pPr>
      <w:r w:rsidRPr="00732690">
        <w:rPr>
          <w:rFonts w:cstheme="minorHAnsi"/>
        </w:rPr>
        <w:t>Os serviços poderão ser rejeitados, no todo ou em parte, quando em desacordo com as especificações constantes neste Projeto Básico e na proposta, devendo ser corrigidos/refeitos/substituídos no prazo fixado pelo fiscal do contrato, às custas da Contratada, sem prejuízo da aplicação de penalidades.</w:t>
      </w:r>
    </w:p>
    <w:p w:rsidR="00656EAE" w:rsidRPr="00732690" w:rsidRDefault="00656EAE" w:rsidP="00656EAE">
      <w:pPr>
        <w:pStyle w:val="Nivel1"/>
        <w:numPr>
          <w:ilvl w:val="0"/>
          <w:numId w:val="22"/>
        </w:numPr>
        <w:spacing w:line="240" w:lineRule="auto"/>
        <w:ind w:left="0" w:firstLine="0"/>
        <w:rPr>
          <w:rFonts w:asciiTheme="minorHAnsi" w:hAnsiTheme="minorHAnsi" w:cstheme="minorHAnsi"/>
          <w:color w:val="auto"/>
          <w:sz w:val="22"/>
          <w:szCs w:val="22"/>
        </w:rPr>
      </w:pPr>
      <w:r w:rsidRPr="00732690">
        <w:rPr>
          <w:rFonts w:asciiTheme="minorHAnsi" w:hAnsiTheme="minorHAnsi" w:cstheme="minorHAnsi"/>
          <w:color w:val="auto"/>
          <w:sz w:val="22"/>
          <w:szCs w:val="22"/>
        </w:rPr>
        <w:t>DO PAGAMENTO</w:t>
      </w:r>
    </w:p>
    <w:p w:rsidR="00656EAE" w:rsidRPr="00732690" w:rsidRDefault="00656EAE" w:rsidP="00656EAE">
      <w:pPr>
        <w:numPr>
          <w:ilvl w:val="1"/>
          <w:numId w:val="22"/>
        </w:numPr>
        <w:spacing w:before="120" w:after="120" w:line="240" w:lineRule="auto"/>
        <w:ind w:left="0" w:firstLine="0"/>
        <w:jc w:val="both"/>
        <w:rPr>
          <w:rFonts w:eastAsia="Arial" w:cstheme="minorHAnsi"/>
        </w:rPr>
      </w:pPr>
      <w:r w:rsidRPr="00732690">
        <w:rPr>
          <w:rFonts w:cstheme="minorHAnsi"/>
        </w:rPr>
        <w:t>O pagamento será efetuado pela Contratante no prazo de</w:t>
      </w:r>
      <w:r w:rsidR="00B63582">
        <w:rPr>
          <w:rFonts w:eastAsia="Arial" w:cstheme="minorHAnsi"/>
        </w:rPr>
        <w:t>30</w:t>
      </w:r>
      <w:r w:rsidRPr="00732690">
        <w:rPr>
          <w:rFonts w:cstheme="minorHAnsi"/>
        </w:rPr>
        <w:t xml:space="preserve">dias, contados do recebimento da Nota Fiscal/Fatura. </w:t>
      </w:r>
    </w:p>
    <w:p w:rsidR="00656EAE" w:rsidRPr="00732690" w:rsidRDefault="00656EAE" w:rsidP="00656EAE">
      <w:pPr>
        <w:numPr>
          <w:ilvl w:val="2"/>
          <w:numId w:val="22"/>
        </w:numPr>
        <w:spacing w:before="120" w:after="120" w:line="240" w:lineRule="auto"/>
        <w:ind w:left="0" w:firstLine="0"/>
        <w:jc w:val="both"/>
        <w:rPr>
          <w:rFonts w:cstheme="minorHAnsi"/>
        </w:rPr>
      </w:pPr>
      <w:r w:rsidRPr="00732690">
        <w:rPr>
          <w:rFonts w:cstheme="minorHAnsi"/>
          <w:lang w:eastAsia="en-US"/>
        </w:rPr>
        <w:t xml:space="preserve">Os pagamentos decorrentes de despesas cujos valores não ultrapassem o limite </w:t>
      </w:r>
      <w:r w:rsidRPr="00732690">
        <w:rPr>
          <w:rFonts w:cstheme="minorHAnsi"/>
        </w:rPr>
        <w:t>de que trata o inciso II do art. 24</w:t>
      </w:r>
      <w:r w:rsidRPr="00732690">
        <w:rPr>
          <w:rFonts w:cstheme="minorHAnsi"/>
          <w:lang w:eastAsia="en-US"/>
        </w:rPr>
        <w:t xml:space="preserve"> da Lei 8.666, de 1993, deverão ser efetuados no prazo de até 5 (cinco) dias úteis, contados da data da apresentação da Nota Fiscal/Fatura, nos termos do art. 5º, § 3º, da Lei nº 8.666, de 1993.</w:t>
      </w:r>
    </w:p>
    <w:p w:rsidR="00656EAE" w:rsidRPr="00732690" w:rsidRDefault="00656EAE" w:rsidP="00656EAE">
      <w:pPr>
        <w:numPr>
          <w:ilvl w:val="1"/>
          <w:numId w:val="22"/>
        </w:numPr>
        <w:spacing w:before="120" w:after="120" w:line="240" w:lineRule="auto"/>
        <w:ind w:left="0" w:firstLine="0"/>
        <w:jc w:val="both"/>
        <w:rPr>
          <w:rFonts w:cstheme="minorHAnsi"/>
        </w:rPr>
      </w:pPr>
      <w:r w:rsidRPr="00732690">
        <w:rPr>
          <w:rFonts w:cstheme="minorHAnsi"/>
          <w:iCs/>
        </w:rPr>
        <w:t>A emissão da Nota Fiscal/Fatura será precedida do recebimento definitivo do serviço, conforme este Projeto Básico.</w:t>
      </w:r>
    </w:p>
    <w:p w:rsidR="00656EAE" w:rsidRPr="00732690" w:rsidRDefault="00656EAE" w:rsidP="00656EAE">
      <w:pPr>
        <w:numPr>
          <w:ilvl w:val="1"/>
          <w:numId w:val="22"/>
        </w:numPr>
        <w:spacing w:before="120" w:after="120" w:line="240" w:lineRule="auto"/>
        <w:ind w:left="0" w:firstLine="0"/>
        <w:jc w:val="both"/>
        <w:rPr>
          <w:rFonts w:cstheme="minorHAnsi"/>
        </w:rPr>
      </w:pPr>
      <w:r w:rsidRPr="00732690">
        <w:rPr>
          <w:rFonts w:cstheme="minorHAnsi"/>
        </w:rPr>
        <w:t xml:space="preserve">A Nota Fiscal ou Fatura deverá ser obrigatoriamente acompanhada da comprovação da regularidade fiscal. </w:t>
      </w:r>
    </w:p>
    <w:p w:rsidR="00656EAE" w:rsidRPr="00732690" w:rsidRDefault="00656EAE" w:rsidP="00656EAE">
      <w:pPr>
        <w:numPr>
          <w:ilvl w:val="1"/>
          <w:numId w:val="22"/>
        </w:numPr>
        <w:spacing w:before="120" w:after="120" w:line="240" w:lineRule="auto"/>
        <w:ind w:left="0" w:firstLine="0"/>
        <w:jc w:val="both"/>
        <w:rPr>
          <w:rFonts w:cstheme="minorHAnsi"/>
        </w:rPr>
      </w:pPr>
      <w:r w:rsidRPr="00732690">
        <w:rPr>
          <w:rFonts w:cstheme="minorHAnsi"/>
        </w:rPr>
        <w:t xml:space="preserve">O setor competente para proceder o pagamento deve verificar se a Nota Fiscal ou Fatura apresentada expressa os elementos necessários e essenciais do documento, tais como: </w:t>
      </w:r>
    </w:p>
    <w:p w:rsidR="00656EAE" w:rsidRPr="00732690" w:rsidRDefault="00656EAE" w:rsidP="00656EAE">
      <w:pPr>
        <w:numPr>
          <w:ilvl w:val="2"/>
          <w:numId w:val="22"/>
        </w:numPr>
        <w:spacing w:before="120" w:after="120" w:line="240" w:lineRule="auto"/>
        <w:ind w:left="0" w:firstLine="0"/>
        <w:jc w:val="both"/>
        <w:rPr>
          <w:rFonts w:cstheme="minorHAnsi"/>
        </w:rPr>
      </w:pPr>
      <w:r w:rsidRPr="00732690">
        <w:rPr>
          <w:rFonts w:cstheme="minorHAnsi"/>
        </w:rPr>
        <w:t xml:space="preserve">o prazo de validade; </w:t>
      </w:r>
    </w:p>
    <w:p w:rsidR="00656EAE" w:rsidRPr="00732690" w:rsidRDefault="00656EAE" w:rsidP="00656EAE">
      <w:pPr>
        <w:numPr>
          <w:ilvl w:val="2"/>
          <w:numId w:val="22"/>
        </w:numPr>
        <w:spacing w:before="120" w:after="120" w:line="240" w:lineRule="auto"/>
        <w:ind w:left="0" w:firstLine="0"/>
        <w:jc w:val="both"/>
        <w:rPr>
          <w:rFonts w:cstheme="minorHAnsi"/>
        </w:rPr>
      </w:pPr>
      <w:r w:rsidRPr="00732690">
        <w:rPr>
          <w:rFonts w:cstheme="minorHAnsi"/>
        </w:rPr>
        <w:t xml:space="preserve">a data da emissão; </w:t>
      </w:r>
    </w:p>
    <w:p w:rsidR="00656EAE" w:rsidRPr="00732690" w:rsidRDefault="00656EAE" w:rsidP="00656EAE">
      <w:pPr>
        <w:numPr>
          <w:ilvl w:val="2"/>
          <w:numId w:val="22"/>
        </w:numPr>
        <w:spacing w:before="120" w:after="120" w:line="240" w:lineRule="auto"/>
        <w:ind w:left="0" w:firstLine="0"/>
        <w:jc w:val="both"/>
        <w:rPr>
          <w:rFonts w:cstheme="minorHAnsi"/>
        </w:rPr>
      </w:pPr>
      <w:r w:rsidRPr="00732690">
        <w:rPr>
          <w:rFonts w:cstheme="minorHAnsi"/>
        </w:rPr>
        <w:t xml:space="preserve">os dados do contrato e do órgão contratante; </w:t>
      </w:r>
    </w:p>
    <w:p w:rsidR="00656EAE" w:rsidRPr="00732690" w:rsidRDefault="00656EAE" w:rsidP="00656EAE">
      <w:pPr>
        <w:numPr>
          <w:ilvl w:val="2"/>
          <w:numId w:val="22"/>
        </w:numPr>
        <w:spacing w:before="120" w:after="120" w:line="240" w:lineRule="auto"/>
        <w:ind w:left="0" w:firstLine="0"/>
        <w:jc w:val="both"/>
        <w:rPr>
          <w:rFonts w:cstheme="minorHAnsi"/>
        </w:rPr>
      </w:pPr>
      <w:r w:rsidRPr="00732690">
        <w:rPr>
          <w:rFonts w:cstheme="minorHAnsi"/>
        </w:rPr>
        <w:t xml:space="preserve">o período de prestação dos serviços; </w:t>
      </w:r>
    </w:p>
    <w:p w:rsidR="00656EAE" w:rsidRPr="00732690" w:rsidRDefault="00656EAE" w:rsidP="00656EAE">
      <w:pPr>
        <w:numPr>
          <w:ilvl w:val="2"/>
          <w:numId w:val="22"/>
        </w:numPr>
        <w:spacing w:before="120" w:after="120" w:line="240" w:lineRule="auto"/>
        <w:ind w:left="0" w:firstLine="0"/>
        <w:jc w:val="both"/>
        <w:rPr>
          <w:rFonts w:cstheme="minorHAnsi"/>
        </w:rPr>
      </w:pPr>
      <w:r w:rsidRPr="00732690">
        <w:rPr>
          <w:rFonts w:cstheme="minorHAnsi"/>
        </w:rPr>
        <w:t xml:space="preserve">o valor a pagar; e </w:t>
      </w:r>
    </w:p>
    <w:p w:rsidR="00656EAE" w:rsidRPr="00732690" w:rsidRDefault="00656EAE" w:rsidP="00656EAE">
      <w:pPr>
        <w:numPr>
          <w:ilvl w:val="2"/>
          <w:numId w:val="22"/>
        </w:numPr>
        <w:spacing w:before="120" w:after="120" w:line="240" w:lineRule="auto"/>
        <w:ind w:left="0" w:firstLine="0"/>
        <w:jc w:val="both"/>
        <w:rPr>
          <w:rFonts w:cstheme="minorHAnsi"/>
        </w:rPr>
      </w:pPr>
      <w:r w:rsidRPr="00732690">
        <w:rPr>
          <w:rFonts w:cstheme="minorHAnsi"/>
        </w:rPr>
        <w:t>eventual destaque do valor de retenções tributárias cabíveis.</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iCs/>
        </w:rPr>
        <w:t xml:space="preserve">Havendo erro </w:t>
      </w:r>
      <w:r w:rsidRPr="00732690">
        <w:rPr>
          <w:rFonts w:cstheme="minorHAnsi"/>
        </w:rPr>
        <w:t>na</w:t>
      </w:r>
      <w:r w:rsidRPr="00732690">
        <w:rPr>
          <w:rFonts w:cstheme="minorHAnsi"/>
          <w:iCs/>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rPr>
        <w:t>Será efetuada</w:t>
      </w:r>
      <w:r w:rsidRPr="00732690">
        <w:rPr>
          <w:rFonts w:cstheme="minorHAnsi"/>
          <w:lang w:eastAsia="en-US"/>
        </w:rPr>
        <w:t xml:space="preserve"> a retenção ou glosa no pagamento, proporcional à irregularidade verificada, sem prejuízo das sanções cabíveis, caso se constate que a Contratada:</w:t>
      </w:r>
    </w:p>
    <w:p w:rsidR="00656EAE" w:rsidRPr="00732690" w:rsidRDefault="00656EAE" w:rsidP="00656EAE">
      <w:pPr>
        <w:numPr>
          <w:ilvl w:val="2"/>
          <w:numId w:val="22"/>
        </w:numPr>
        <w:spacing w:before="120" w:after="120" w:line="240" w:lineRule="auto"/>
        <w:ind w:left="0" w:firstLine="0"/>
        <w:jc w:val="both"/>
        <w:rPr>
          <w:rFonts w:cstheme="minorHAnsi"/>
        </w:rPr>
      </w:pPr>
      <w:r w:rsidRPr="00732690">
        <w:rPr>
          <w:rFonts w:cstheme="minorHAnsi"/>
        </w:rPr>
        <w:t>não produziu os resultados acordados;</w:t>
      </w:r>
    </w:p>
    <w:p w:rsidR="00656EAE" w:rsidRPr="00732690" w:rsidRDefault="00656EAE" w:rsidP="00656EAE">
      <w:pPr>
        <w:numPr>
          <w:ilvl w:val="2"/>
          <w:numId w:val="22"/>
        </w:numPr>
        <w:spacing w:before="120" w:after="120" w:line="240" w:lineRule="auto"/>
        <w:ind w:left="0" w:firstLine="0"/>
        <w:jc w:val="both"/>
        <w:rPr>
          <w:rFonts w:cstheme="minorHAnsi"/>
        </w:rPr>
      </w:pPr>
      <w:r w:rsidRPr="00732690">
        <w:rPr>
          <w:rFonts w:cstheme="minorHAnsi"/>
        </w:rPr>
        <w:t>deixou de executar as atividades contratadas, ou não as executou com a qualidade mínima exigida;</w:t>
      </w:r>
    </w:p>
    <w:p w:rsidR="00656EAE" w:rsidRPr="00732690" w:rsidRDefault="00656EAE" w:rsidP="00656EAE">
      <w:pPr>
        <w:numPr>
          <w:ilvl w:val="2"/>
          <w:numId w:val="22"/>
        </w:numPr>
        <w:spacing w:before="120" w:after="120" w:line="240" w:lineRule="auto"/>
        <w:ind w:left="0" w:firstLine="0"/>
        <w:jc w:val="both"/>
        <w:rPr>
          <w:rFonts w:cstheme="minorHAnsi"/>
        </w:rPr>
      </w:pPr>
      <w:r w:rsidRPr="00732690">
        <w:rPr>
          <w:rFonts w:cstheme="minorHAnsi"/>
        </w:rPr>
        <w:t>deixou de utilizar os materiais e recursos humanos exigidos para a execução do serviço, ou utilizou-os com qualidade ou quantidade inferior à demandada.</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Será considerada data do pagamento o dia em que constar como emitida a ordem bancária para pagamento.</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 xml:space="preserve">Antes de cada pagamento à contratada, será realizada consulta para verificar a manutenção das condições de habilitação exigidas no edital. </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 xml:space="preserve">Persistindo a irregularidade, a contratante deverá adotar as medidas necessárias à rescisão contratual nos autos do processo administrativo correspondente, assegurada à contratada a ampla defesa. </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 xml:space="preserve">Havendo a efetiva execução do objeto, os pagamentos serão realizados normalmente, até que se decida pela rescisão do contrato, caso a contratada não regularize sua situação.  </w:t>
      </w:r>
    </w:p>
    <w:p w:rsidR="00656EAE" w:rsidRPr="00732690" w:rsidRDefault="00656EAE" w:rsidP="00656EAE">
      <w:pPr>
        <w:numPr>
          <w:ilvl w:val="2"/>
          <w:numId w:val="22"/>
        </w:numPr>
        <w:spacing w:before="120" w:after="120" w:line="240" w:lineRule="auto"/>
        <w:ind w:left="0" w:firstLine="0"/>
        <w:jc w:val="both"/>
        <w:rPr>
          <w:rFonts w:cstheme="minorHAnsi"/>
          <w:lang w:eastAsia="en-US"/>
        </w:rPr>
      </w:pPr>
      <w:r w:rsidRPr="00732690">
        <w:rPr>
          <w:rFonts w:cstheme="minorHAnsi"/>
          <w:lang w:eastAsia="en-US"/>
        </w:rPr>
        <w:t xml:space="preserve">Será rescindido o contrato em execução com a contratada inadimplente, salvo por motivo de economicidade, segurança nacional ou outro de interesse público de alta relevância, devidamente justificado, em qualquer caso, pela máxima autoridade da contratante. </w:t>
      </w:r>
    </w:p>
    <w:p w:rsidR="00656EAE" w:rsidRPr="00732690" w:rsidRDefault="00656EAE" w:rsidP="00656EAE">
      <w:pPr>
        <w:pStyle w:val="PargrafodaLista"/>
        <w:numPr>
          <w:ilvl w:val="1"/>
          <w:numId w:val="22"/>
        </w:numPr>
        <w:spacing w:before="120" w:after="120"/>
        <w:ind w:left="0" w:firstLine="0"/>
        <w:jc w:val="both"/>
        <w:rPr>
          <w:rFonts w:cstheme="minorHAnsi"/>
          <w:lang w:eastAsia="en-US"/>
        </w:rPr>
      </w:pPr>
      <w:r w:rsidRPr="00732690">
        <w:rPr>
          <w:rFonts w:cstheme="minorHAnsi"/>
          <w:lang w:eastAsia="en-US"/>
        </w:rPr>
        <w:t>Quando do pagamento, será efetuada a retenção tributária prevista na legislação aplicável.</w:t>
      </w:r>
    </w:p>
    <w:p w:rsidR="00656EAE" w:rsidRPr="00732690" w:rsidRDefault="00656EAE" w:rsidP="00656EAE">
      <w:pPr>
        <w:numPr>
          <w:ilvl w:val="1"/>
          <w:numId w:val="22"/>
        </w:numPr>
        <w:spacing w:before="120" w:after="120" w:line="240" w:lineRule="auto"/>
        <w:ind w:left="0" w:firstLine="0"/>
        <w:jc w:val="both"/>
        <w:rPr>
          <w:rFonts w:cstheme="minorHAnsi"/>
          <w:lang w:eastAsia="en-US"/>
        </w:rPr>
      </w:pPr>
      <w:r w:rsidRPr="00732690">
        <w:rPr>
          <w:rFonts w:cstheme="minorHAnsi"/>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656EAE" w:rsidRPr="00732690" w:rsidRDefault="00656EAE" w:rsidP="00656EAE">
      <w:pPr>
        <w:jc w:val="both"/>
        <w:rPr>
          <w:rFonts w:cstheme="minorHAnsi"/>
        </w:rPr>
      </w:pPr>
      <w:r w:rsidRPr="00732690">
        <w:rPr>
          <w:rFonts w:cstheme="minorHAnsi"/>
        </w:rPr>
        <w:t>EM = I x N x VP, sendo:</w:t>
      </w:r>
    </w:p>
    <w:p w:rsidR="00656EAE" w:rsidRPr="00732690" w:rsidRDefault="00656EAE" w:rsidP="00656EAE">
      <w:pPr>
        <w:tabs>
          <w:tab w:val="left" w:pos="1701"/>
        </w:tabs>
        <w:jc w:val="both"/>
        <w:rPr>
          <w:rFonts w:cstheme="minorHAnsi"/>
          <w:snapToGrid w:val="0"/>
        </w:rPr>
      </w:pPr>
      <w:r w:rsidRPr="00732690">
        <w:rPr>
          <w:rFonts w:cstheme="minorHAnsi"/>
          <w:snapToGrid w:val="0"/>
        </w:rPr>
        <w:t>EM = Encargos moratórios;</w:t>
      </w:r>
    </w:p>
    <w:p w:rsidR="00656EAE" w:rsidRPr="00732690" w:rsidRDefault="00656EAE" w:rsidP="00656EAE">
      <w:pPr>
        <w:tabs>
          <w:tab w:val="left" w:pos="1701"/>
        </w:tabs>
        <w:jc w:val="both"/>
        <w:rPr>
          <w:rFonts w:cstheme="minorHAnsi"/>
        </w:rPr>
      </w:pPr>
      <w:r w:rsidRPr="00732690">
        <w:rPr>
          <w:rFonts w:cstheme="minorHAnsi"/>
        </w:rPr>
        <w:t>N = Número de dias entre a data prevista para o pagamento e a do efetivo pagamento;</w:t>
      </w:r>
    </w:p>
    <w:p w:rsidR="00656EAE" w:rsidRPr="00732690" w:rsidRDefault="00656EAE" w:rsidP="00656EAE">
      <w:pPr>
        <w:tabs>
          <w:tab w:val="left" w:pos="1701"/>
        </w:tabs>
        <w:jc w:val="both"/>
        <w:rPr>
          <w:rFonts w:cstheme="minorHAnsi"/>
        </w:rPr>
      </w:pPr>
      <w:r w:rsidRPr="00732690">
        <w:rPr>
          <w:rFonts w:cstheme="minorHAnsi"/>
        </w:rPr>
        <w:t>VP = Valor da parcela a ser paga.</w:t>
      </w:r>
    </w:p>
    <w:p w:rsidR="00656EAE" w:rsidRPr="00732690" w:rsidRDefault="00656EAE" w:rsidP="00656EAE">
      <w:pPr>
        <w:tabs>
          <w:tab w:val="left" w:pos="1701"/>
        </w:tabs>
        <w:jc w:val="both"/>
        <w:rPr>
          <w:rFonts w:cstheme="minorHAnsi"/>
        </w:rPr>
      </w:pPr>
      <w:r w:rsidRPr="00732690">
        <w:rPr>
          <w:rFonts w:cstheme="minorHAnsi"/>
          <w:snapToGrid w:val="0"/>
        </w:rPr>
        <w:t xml:space="preserve">I = Índice de compensação financeira = </w:t>
      </w:r>
      <w:r w:rsidRPr="00732690">
        <w:rPr>
          <w:rFonts w:cstheme="minorHAnsi"/>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4"/>
        <w:gridCol w:w="434"/>
        <w:gridCol w:w="1210"/>
        <w:gridCol w:w="4597"/>
      </w:tblGrid>
      <w:tr w:rsidR="00732690" w:rsidRPr="00732690" w:rsidTr="00E00123">
        <w:tc>
          <w:tcPr>
            <w:tcW w:w="2148" w:type="dxa"/>
            <w:vMerge w:val="restart"/>
            <w:vAlign w:val="center"/>
            <w:hideMark/>
          </w:tcPr>
          <w:p w:rsidR="00656EAE" w:rsidRPr="00732690" w:rsidRDefault="00656EAE" w:rsidP="00E00123">
            <w:pPr>
              <w:tabs>
                <w:tab w:val="left" w:pos="1701"/>
              </w:tabs>
              <w:jc w:val="both"/>
              <w:rPr>
                <w:rFonts w:asciiTheme="minorHAnsi" w:hAnsiTheme="minorHAnsi" w:cstheme="minorHAnsi"/>
                <w:sz w:val="22"/>
                <w:szCs w:val="22"/>
              </w:rPr>
            </w:pPr>
            <w:r w:rsidRPr="00732690">
              <w:rPr>
                <w:rFonts w:asciiTheme="minorHAnsi" w:hAnsiTheme="minorHAnsi" w:cstheme="minorHAnsi"/>
                <w:sz w:val="22"/>
                <w:szCs w:val="22"/>
              </w:rPr>
              <w:t>I = (TX)</w:t>
            </w:r>
          </w:p>
        </w:tc>
        <w:tc>
          <w:tcPr>
            <w:tcW w:w="441" w:type="dxa"/>
            <w:vMerge w:val="restart"/>
            <w:vAlign w:val="center"/>
            <w:hideMark/>
          </w:tcPr>
          <w:p w:rsidR="00656EAE" w:rsidRPr="00732690" w:rsidRDefault="00656EAE" w:rsidP="00E00123">
            <w:pPr>
              <w:tabs>
                <w:tab w:val="left" w:pos="1701"/>
              </w:tabs>
              <w:jc w:val="both"/>
              <w:rPr>
                <w:rFonts w:asciiTheme="minorHAnsi" w:hAnsiTheme="minorHAnsi" w:cstheme="minorHAnsi"/>
                <w:sz w:val="22"/>
                <w:szCs w:val="22"/>
              </w:rPr>
            </w:pPr>
            <w:r w:rsidRPr="00732690">
              <w:rPr>
                <w:rFonts w:asciiTheme="minorHAnsi" w:hAnsiTheme="minorHAnsi" w:cstheme="minorHAnsi"/>
                <w:sz w:val="22"/>
                <w:szCs w:val="22"/>
              </w:rPr>
              <w:t xml:space="preserve">I = </w:t>
            </w:r>
          </w:p>
        </w:tc>
        <w:tc>
          <w:tcPr>
            <w:tcW w:w="1251" w:type="dxa"/>
            <w:tcBorders>
              <w:top w:val="nil"/>
              <w:left w:val="nil"/>
              <w:bottom w:val="single" w:sz="4" w:space="0" w:color="auto"/>
              <w:right w:val="nil"/>
            </w:tcBorders>
            <w:hideMark/>
          </w:tcPr>
          <w:p w:rsidR="00656EAE" w:rsidRPr="00732690" w:rsidRDefault="00656EAE" w:rsidP="00E00123">
            <w:pPr>
              <w:tabs>
                <w:tab w:val="left" w:pos="1701"/>
              </w:tabs>
              <w:jc w:val="both"/>
              <w:rPr>
                <w:rFonts w:asciiTheme="minorHAnsi" w:hAnsiTheme="minorHAnsi" w:cstheme="minorHAnsi"/>
                <w:sz w:val="22"/>
                <w:szCs w:val="22"/>
              </w:rPr>
            </w:pPr>
            <w:r w:rsidRPr="00732690">
              <w:rPr>
                <w:rFonts w:asciiTheme="minorHAnsi" w:hAnsiTheme="minorHAnsi" w:cstheme="minorHAnsi"/>
                <w:sz w:val="22"/>
                <w:szCs w:val="22"/>
              </w:rPr>
              <w:t>( 6 / 100 )</w:t>
            </w:r>
          </w:p>
        </w:tc>
        <w:tc>
          <w:tcPr>
            <w:tcW w:w="4806" w:type="dxa"/>
            <w:vMerge w:val="restart"/>
            <w:vAlign w:val="center"/>
          </w:tcPr>
          <w:p w:rsidR="00656EAE" w:rsidRPr="00732690" w:rsidRDefault="00656EAE" w:rsidP="00E00123">
            <w:pPr>
              <w:tabs>
                <w:tab w:val="left" w:pos="1701"/>
              </w:tabs>
              <w:jc w:val="both"/>
              <w:rPr>
                <w:rFonts w:asciiTheme="minorHAnsi" w:hAnsiTheme="minorHAnsi" w:cstheme="minorHAnsi"/>
                <w:sz w:val="22"/>
                <w:szCs w:val="22"/>
              </w:rPr>
            </w:pPr>
            <w:r w:rsidRPr="00732690">
              <w:rPr>
                <w:rFonts w:asciiTheme="minorHAnsi" w:hAnsiTheme="minorHAnsi" w:cstheme="minorHAnsi"/>
                <w:sz w:val="22"/>
                <w:szCs w:val="22"/>
              </w:rPr>
              <w:t>I = 0,00016438</w:t>
            </w:r>
          </w:p>
          <w:p w:rsidR="00656EAE" w:rsidRPr="00732690" w:rsidRDefault="00656EAE" w:rsidP="00E00123">
            <w:pPr>
              <w:tabs>
                <w:tab w:val="left" w:pos="1701"/>
              </w:tabs>
              <w:jc w:val="both"/>
              <w:rPr>
                <w:rFonts w:asciiTheme="minorHAnsi" w:hAnsiTheme="minorHAnsi" w:cstheme="minorHAnsi"/>
                <w:sz w:val="22"/>
                <w:szCs w:val="22"/>
              </w:rPr>
            </w:pPr>
            <w:r w:rsidRPr="00732690">
              <w:rPr>
                <w:rFonts w:asciiTheme="minorHAnsi" w:hAnsiTheme="minorHAnsi" w:cstheme="minorHAnsi"/>
                <w:sz w:val="22"/>
                <w:szCs w:val="22"/>
              </w:rPr>
              <w:t>TX = Percentual da taxa anual = 6%</w:t>
            </w:r>
          </w:p>
          <w:p w:rsidR="00656EAE" w:rsidRPr="00732690" w:rsidRDefault="00656EAE" w:rsidP="00E00123">
            <w:pPr>
              <w:tabs>
                <w:tab w:val="left" w:pos="1701"/>
              </w:tabs>
              <w:jc w:val="both"/>
              <w:rPr>
                <w:rFonts w:asciiTheme="minorHAnsi" w:hAnsiTheme="minorHAnsi" w:cstheme="minorHAnsi"/>
                <w:sz w:val="22"/>
                <w:szCs w:val="22"/>
              </w:rPr>
            </w:pPr>
          </w:p>
        </w:tc>
      </w:tr>
      <w:tr w:rsidR="00732690" w:rsidRPr="00732690" w:rsidTr="00E00123">
        <w:tc>
          <w:tcPr>
            <w:tcW w:w="0" w:type="auto"/>
            <w:vMerge/>
            <w:vAlign w:val="center"/>
            <w:hideMark/>
          </w:tcPr>
          <w:p w:rsidR="00656EAE" w:rsidRPr="00732690" w:rsidRDefault="00656EAE" w:rsidP="00E00123">
            <w:pPr>
              <w:rPr>
                <w:rFonts w:asciiTheme="minorHAnsi" w:hAnsiTheme="minorHAnsi" w:cstheme="minorHAnsi"/>
                <w:sz w:val="22"/>
                <w:szCs w:val="22"/>
              </w:rPr>
            </w:pPr>
          </w:p>
        </w:tc>
        <w:tc>
          <w:tcPr>
            <w:tcW w:w="0" w:type="auto"/>
            <w:vMerge/>
            <w:vAlign w:val="center"/>
            <w:hideMark/>
          </w:tcPr>
          <w:p w:rsidR="00656EAE" w:rsidRPr="00732690" w:rsidRDefault="00656EAE" w:rsidP="00E00123">
            <w:pPr>
              <w:rPr>
                <w:rFonts w:asciiTheme="minorHAnsi" w:hAnsiTheme="minorHAnsi" w:cstheme="minorHAnsi"/>
                <w:sz w:val="22"/>
                <w:szCs w:val="22"/>
              </w:rPr>
            </w:pPr>
          </w:p>
        </w:tc>
        <w:tc>
          <w:tcPr>
            <w:tcW w:w="1251" w:type="dxa"/>
            <w:tcBorders>
              <w:top w:val="single" w:sz="4" w:space="0" w:color="auto"/>
              <w:left w:val="nil"/>
              <w:bottom w:val="nil"/>
              <w:right w:val="nil"/>
            </w:tcBorders>
            <w:hideMark/>
          </w:tcPr>
          <w:p w:rsidR="00656EAE" w:rsidRPr="00732690" w:rsidRDefault="00656EAE" w:rsidP="00E00123">
            <w:pPr>
              <w:tabs>
                <w:tab w:val="left" w:pos="1701"/>
              </w:tabs>
              <w:jc w:val="both"/>
              <w:rPr>
                <w:rFonts w:asciiTheme="minorHAnsi" w:hAnsiTheme="minorHAnsi" w:cstheme="minorHAnsi"/>
                <w:sz w:val="22"/>
                <w:szCs w:val="22"/>
              </w:rPr>
            </w:pPr>
            <w:r w:rsidRPr="00732690">
              <w:rPr>
                <w:rFonts w:asciiTheme="minorHAnsi" w:hAnsiTheme="minorHAnsi" w:cstheme="minorHAnsi"/>
                <w:sz w:val="22"/>
                <w:szCs w:val="22"/>
              </w:rPr>
              <w:t>365</w:t>
            </w:r>
          </w:p>
        </w:tc>
        <w:tc>
          <w:tcPr>
            <w:tcW w:w="0" w:type="auto"/>
            <w:vMerge/>
            <w:vAlign w:val="center"/>
            <w:hideMark/>
          </w:tcPr>
          <w:p w:rsidR="00656EAE" w:rsidRPr="00732690" w:rsidRDefault="00656EAE" w:rsidP="00E00123">
            <w:pPr>
              <w:rPr>
                <w:rFonts w:asciiTheme="minorHAnsi" w:hAnsiTheme="minorHAnsi" w:cstheme="minorHAnsi"/>
                <w:sz w:val="22"/>
                <w:szCs w:val="22"/>
              </w:rPr>
            </w:pPr>
          </w:p>
        </w:tc>
      </w:tr>
    </w:tbl>
    <w:p w:rsidR="00656EAE" w:rsidRPr="00732690" w:rsidRDefault="00656EAE" w:rsidP="00502229">
      <w:pPr>
        <w:pStyle w:val="Nivel1"/>
        <w:numPr>
          <w:ilvl w:val="0"/>
          <w:numId w:val="15"/>
        </w:numPr>
        <w:spacing w:line="240" w:lineRule="auto"/>
        <w:rPr>
          <w:rFonts w:asciiTheme="minorHAnsi" w:hAnsiTheme="minorHAnsi" w:cstheme="minorHAnsi"/>
          <w:color w:val="auto"/>
          <w:sz w:val="22"/>
          <w:szCs w:val="22"/>
        </w:rPr>
      </w:pPr>
      <w:r w:rsidRPr="00732690">
        <w:rPr>
          <w:rFonts w:asciiTheme="minorHAnsi" w:hAnsiTheme="minorHAnsi" w:cstheme="minorHAnsi"/>
          <w:color w:val="auto"/>
          <w:sz w:val="22"/>
          <w:szCs w:val="22"/>
        </w:rPr>
        <w:t>REAJUSTE</w:t>
      </w:r>
    </w:p>
    <w:p w:rsidR="00656EAE" w:rsidRPr="00732690" w:rsidRDefault="00656EAE" w:rsidP="00656EAE">
      <w:pPr>
        <w:pStyle w:val="PargrafodaLista"/>
        <w:numPr>
          <w:ilvl w:val="1"/>
          <w:numId w:val="15"/>
        </w:numPr>
        <w:spacing w:before="120" w:after="120" w:line="240" w:lineRule="auto"/>
        <w:ind w:left="0" w:firstLine="0"/>
        <w:jc w:val="both"/>
        <w:rPr>
          <w:rFonts w:cstheme="minorHAnsi"/>
        </w:rPr>
      </w:pPr>
      <w:r w:rsidRPr="00732690">
        <w:rPr>
          <w:rFonts w:cstheme="minorHAnsi"/>
        </w:rPr>
        <w:t>Os preços são fixos e irreajustáveis no prazo de um ano contado da data limite para a apresentação das propostas.</w:t>
      </w:r>
    </w:p>
    <w:p w:rsidR="00656EAE" w:rsidRPr="00732690" w:rsidRDefault="00656EAE" w:rsidP="00656EAE">
      <w:pPr>
        <w:pStyle w:val="PargrafodaLista"/>
        <w:spacing w:before="120" w:after="120"/>
        <w:ind w:left="0"/>
        <w:jc w:val="both"/>
        <w:rPr>
          <w:rFonts w:cstheme="minorHAnsi"/>
        </w:rPr>
      </w:pPr>
    </w:p>
    <w:p w:rsidR="00656EAE" w:rsidRPr="00732690" w:rsidRDefault="00656EAE" w:rsidP="00656EAE">
      <w:pPr>
        <w:pStyle w:val="PargrafodaLista"/>
        <w:numPr>
          <w:ilvl w:val="2"/>
          <w:numId w:val="15"/>
        </w:numPr>
        <w:spacing w:before="120" w:after="120" w:line="240" w:lineRule="auto"/>
        <w:ind w:left="0" w:firstLine="0"/>
        <w:jc w:val="both"/>
        <w:rPr>
          <w:rFonts w:cstheme="minorHAnsi"/>
        </w:rPr>
      </w:pPr>
      <w:r w:rsidRPr="00732690">
        <w:rPr>
          <w:rFonts w:cstheme="minorHAnsi"/>
          <w:bCs/>
          <w:iCs/>
        </w:rPr>
        <w:t>Dentro do prazo de vigência do contrato e mediante solicitação da contratada, os preços contratados poderão sofrer reajuste após o interregno de um</w:t>
      </w:r>
      <w:r w:rsidR="00FB4C2E">
        <w:rPr>
          <w:rFonts w:cstheme="minorHAnsi"/>
          <w:bCs/>
          <w:iCs/>
        </w:rPr>
        <w:t xml:space="preserve"> ano, aplicando-se o índice IPCA-E</w:t>
      </w:r>
      <w:r w:rsidRPr="00732690">
        <w:rPr>
          <w:rFonts w:cstheme="minorHAnsi"/>
          <w:bCs/>
          <w:iCs/>
        </w:rPr>
        <w:t xml:space="preserve"> exclusivamente para as obrigações iniciadas e concluídas após a ocorrência da anualidade.</w:t>
      </w:r>
    </w:p>
    <w:p w:rsidR="00656EAE" w:rsidRPr="00732690" w:rsidRDefault="00656EAE" w:rsidP="00656EAE">
      <w:pPr>
        <w:pStyle w:val="PargrafodaLista"/>
        <w:numPr>
          <w:ilvl w:val="1"/>
          <w:numId w:val="15"/>
        </w:numPr>
        <w:spacing w:before="120" w:after="120" w:line="240" w:lineRule="auto"/>
        <w:ind w:left="0" w:firstLine="0"/>
        <w:jc w:val="both"/>
        <w:rPr>
          <w:rFonts w:cstheme="minorHAnsi"/>
        </w:rPr>
      </w:pPr>
      <w:r w:rsidRPr="00732690">
        <w:rPr>
          <w:rFonts w:cstheme="minorHAnsi"/>
        </w:rPr>
        <w:t>Nos reajustes subsequentes ao primeiro, o interregno mínimo de um ano será contado a partir dos efeitos financeiros do último reajuste.</w:t>
      </w:r>
    </w:p>
    <w:p w:rsidR="00656EAE" w:rsidRPr="00732690" w:rsidRDefault="00656EAE" w:rsidP="00656EAE">
      <w:pPr>
        <w:pStyle w:val="PargrafodaLista"/>
        <w:numPr>
          <w:ilvl w:val="1"/>
          <w:numId w:val="15"/>
        </w:numPr>
        <w:spacing w:before="120" w:after="120" w:line="240" w:lineRule="auto"/>
        <w:ind w:left="0" w:firstLine="0"/>
        <w:jc w:val="both"/>
        <w:rPr>
          <w:rFonts w:cstheme="minorHAnsi"/>
        </w:rPr>
      </w:pPr>
      <w:r w:rsidRPr="00732690">
        <w:rPr>
          <w:rFonts w:cstheme="minorHAnsi"/>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656EAE" w:rsidRPr="00732690" w:rsidRDefault="00656EAE" w:rsidP="00656EAE">
      <w:pPr>
        <w:pStyle w:val="PargrafodaLista"/>
        <w:numPr>
          <w:ilvl w:val="1"/>
          <w:numId w:val="15"/>
        </w:numPr>
        <w:spacing w:before="120" w:after="120" w:line="240" w:lineRule="auto"/>
        <w:ind w:left="0" w:firstLine="0"/>
        <w:jc w:val="both"/>
        <w:rPr>
          <w:rFonts w:cstheme="minorHAnsi"/>
        </w:rPr>
      </w:pPr>
      <w:r w:rsidRPr="00732690">
        <w:rPr>
          <w:rFonts w:cstheme="minorHAnsi"/>
        </w:rPr>
        <w:t>Nas aferições finais, o índice utilizado para reajuste será, obrigatoriamente, o definitivo.</w:t>
      </w:r>
    </w:p>
    <w:p w:rsidR="00656EAE" w:rsidRPr="00732690" w:rsidRDefault="00656EAE" w:rsidP="00656EAE">
      <w:pPr>
        <w:pStyle w:val="PargrafodaLista"/>
        <w:numPr>
          <w:ilvl w:val="1"/>
          <w:numId w:val="15"/>
        </w:numPr>
        <w:spacing w:before="120" w:after="120" w:line="240" w:lineRule="auto"/>
        <w:ind w:left="0" w:firstLine="0"/>
        <w:jc w:val="both"/>
        <w:rPr>
          <w:rFonts w:cstheme="minorHAnsi"/>
        </w:rPr>
      </w:pPr>
      <w:r w:rsidRPr="00732690">
        <w:rPr>
          <w:rFonts w:cstheme="minorHAnsi"/>
        </w:rPr>
        <w:t>Caso o índice estabelecido para reajustamento venha a ser extinto ou de qualquer forma não possa mais ser utilizado, será adotado, em substituição, o que vier a ser determinado pela legislação então em vigor.</w:t>
      </w:r>
    </w:p>
    <w:p w:rsidR="00656EAE" w:rsidRPr="00732690" w:rsidRDefault="00656EAE" w:rsidP="00656EAE">
      <w:pPr>
        <w:pStyle w:val="PargrafodaLista"/>
        <w:numPr>
          <w:ilvl w:val="1"/>
          <w:numId w:val="15"/>
        </w:numPr>
        <w:spacing w:before="120" w:after="120" w:line="240" w:lineRule="auto"/>
        <w:ind w:left="0" w:firstLine="0"/>
        <w:jc w:val="both"/>
        <w:rPr>
          <w:rFonts w:cstheme="minorHAnsi"/>
        </w:rPr>
      </w:pPr>
      <w:r w:rsidRPr="00732690">
        <w:rPr>
          <w:rFonts w:cstheme="minorHAnsi"/>
        </w:rPr>
        <w:t xml:space="preserve">Na ausência de previsão legal quanto ao índice substituto, as partes elegerão novo índice oficial, para reajustamento do preço do valor remanescente, por meio de termo aditivo. </w:t>
      </w:r>
    </w:p>
    <w:p w:rsidR="00656EAE" w:rsidRPr="00732690" w:rsidRDefault="00656EAE" w:rsidP="00656EAE">
      <w:pPr>
        <w:pStyle w:val="PargrafodaLista"/>
        <w:numPr>
          <w:ilvl w:val="1"/>
          <w:numId w:val="15"/>
        </w:numPr>
        <w:spacing w:before="120" w:after="120" w:line="240" w:lineRule="auto"/>
        <w:ind w:left="0" w:firstLine="0"/>
        <w:jc w:val="both"/>
        <w:rPr>
          <w:rFonts w:cstheme="minorHAnsi"/>
        </w:rPr>
      </w:pPr>
      <w:r w:rsidRPr="00732690">
        <w:rPr>
          <w:rFonts w:cstheme="minorHAnsi"/>
        </w:rPr>
        <w:t>O reajuste será realizado por apostilamento.</w:t>
      </w:r>
    </w:p>
    <w:p w:rsidR="00656EAE" w:rsidRDefault="00656EAE" w:rsidP="00502229">
      <w:pPr>
        <w:pStyle w:val="Nivel1"/>
        <w:numPr>
          <w:ilvl w:val="0"/>
          <w:numId w:val="15"/>
        </w:numPr>
        <w:tabs>
          <w:tab w:val="left" w:pos="915"/>
        </w:tabs>
        <w:spacing w:line="240" w:lineRule="auto"/>
        <w:rPr>
          <w:rFonts w:asciiTheme="minorHAnsi" w:hAnsiTheme="minorHAnsi" w:cstheme="minorHAnsi"/>
          <w:color w:val="auto"/>
          <w:sz w:val="22"/>
          <w:szCs w:val="22"/>
        </w:rPr>
      </w:pPr>
      <w:r w:rsidRPr="00732690">
        <w:rPr>
          <w:rFonts w:asciiTheme="minorHAnsi" w:hAnsiTheme="minorHAnsi" w:cstheme="minorHAnsi"/>
          <w:color w:val="auto"/>
          <w:sz w:val="22"/>
          <w:szCs w:val="22"/>
        </w:rPr>
        <w:t>GARANTIA DA EXECUÇÃO</w:t>
      </w:r>
    </w:p>
    <w:p w:rsidR="00656EAE" w:rsidRPr="00732690" w:rsidRDefault="00656EAE" w:rsidP="00656EAE">
      <w:pPr>
        <w:pStyle w:val="PargrafodaLista"/>
        <w:numPr>
          <w:ilvl w:val="0"/>
          <w:numId w:val="16"/>
        </w:numPr>
        <w:spacing w:before="120" w:after="120"/>
        <w:ind w:left="0" w:firstLine="0"/>
        <w:contextualSpacing w:val="0"/>
        <w:jc w:val="both"/>
        <w:rPr>
          <w:rFonts w:cstheme="minorHAnsi"/>
          <w:vanish/>
          <w:lang w:eastAsia="zh-CN"/>
        </w:rPr>
      </w:pPr>
    </w:p>
    <w:p w:rsidR="00656EAE" w:rsidRPr="00732690" w:rsidRDefault="00656EAE" w:rsidP="00656EAE">
      <w:pPr>
        <w:pStyle w:val="PargrafodaLista"/>
        <w:numPr>
          <w:ilvl w:val="0"/>
          <w:numId w:val="16"/>
        </w:numPr>
        <w:spacing w:before="120" w:after="120"/>
        <w:ind w:left="0" w:firstLine="0"/>
        <w:contextualSpacing w:val="0"/>
        <w:jc w:val="both"/>
        <w:rPr>
          <w:rFonts w:cstheme="minorHAnsi"/>
          <w:vanish/>
          <w:lang w:eastAsia="zh-CN"/>
        </w:rPr>
      </w:pPr>
    </w:p>
    <w:p w:rsidR="00656EAE" w:rsidRPr="00502229" w:rsidRDefault="00656EAE" w:rsidP="00502229">
      <w:pPr>
        <w:pStyle w:val="PargrafodaLista"/>
        <w:numPr>
          <w:ilvl w:val="1"/>
          <w:numId w:val="26"/>
        </w:numPr>
        <w:spacing w:before="120" w:after="120"/>
        <w:ind w:left="0" w:firstLine="0"/>
        <w:jc w:val="both"/>
        <w:rPr>
          <w:rFonts w:cstheme="minorHAnsi"/>
        </w:rPr>
      </w:pPr>
      <w:r w:rsidRPr="00502229">
        <w:rPr>
          <w:rFonts w:cstheme="minorHAnsi"/>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656EAE" w:rsidRPr="00502229" w:rsidRDefault="00656EAE" w:rsidP="00502229">
      <w:pPr>
        <w:pStyle w:val="PargrafodaLista"/>
        <w:numPr>
          <w:ilvl w:val="1"/>
          <w:numId w:val="26"/>
        </w:numPr>
        <w:spacing w:before="120" w:after="120"/>
        <w:ind w:left="0" w:firstLine="0"/>
        <w:jc w:val="both"/>
        <w:rPr>
          <w:rFonts w:cstheme="minorHAnsi"/>
        </w:rPr>
      </w:pPr>
      <w:r w:rsidRPr="00502229">
        <w:rPr>
          <w:rFonts w:cstheme="minorHAnsi"/>
        </w:rPr>
        <w:t>No prazo máximo de 10 (dez) dias úteis, prorrogáveis por igual período, a critério do contratante, contados da assinatura do contrato, a contratada deverá apresentar comprovante</w:t>
      </w:r>
      <w:r w:rsidRPr="00502229">
        <w:rPr>
          <w:rFonts w:eastAsia="Calibri" w:cstheme="minorHAnsi"/>
          <w:lang w:eastAsia="en-US"/>
        </w:rPr>
        <w:t xml:space="preserve"> de prestação de garantia, podendo optar por caução em dinheiro ou títulos da dívida pública, seguro-garantia ou fiança bancária. </w:t>
      </w:r>
    </w:p>
    <w:p w:rsidR="00656EAE" w:rsidRPr="00732690" w:rsidRDefault="00656EAE" w:rsidP="00502229">
      <w:pPr>
        <w:numPr>
          <w:ilvl w:val="2"/>
          <w:numId w:val="26"/>
        </w:numPr>
        <w:tabs>
          <w:tab w:val="left" w:pos="1440"/>
        </w:tabs>
        <w:autoSpaceDE w:val="0"/>
        <w:snapToGrid w:val="0"/>
        <w:spacing w:before="120" w:after="120"/>
        <w:ind w:left="0" w:firstLine="0"/>
        <w:jc w:val="both"/>
        <w:rPr>
          <w:rFonts w:cstheme="minorHAnsi"/>
          <w:bCs/>
          <w:iCs/>
        </w:rPr>
      </w:pPr>
      <w:r w:rsidRPr="00732690">
        <w:rPr>
          <w:rFonts w:cstheme="minorHAnsi"/>
          <w:bCs/>
          <w:iCs/>
        </w:rPr>
        <w:t xml:space="preserve">A inobservância do prazo fixado para apresentação da garantia acarretará a aplicação de multa de 0,07% (sete centésimos por cento) do valor total do contrato por dia de atraso, até o máximo de 2% (dois por cento). </w:t>
      </w:r>
    </w:p>
    <w:p w:rsidR="00656EAE" w:rsidRPr="00732690" w:rsidRDefault="00656EAE" w:rsidP="00502229">
      <w:pPr>
        <w:numPr>
          <w:ilvl w:val="2"/>
          <w:numId w:val="26"/>
        </w:numPr>
        <w:tabs>
          <w:tab w:val="left" w:pos="1440"/>
        </w:tabs>
        <w:autoSpaceDE w:val="0"/>
        <w:snapToGrid w:val="0"/>
        <w:spacing w:before="120" w:after="120"/>
        <w:ind w:left="0" w:firstLine="0"/>
        <w:jc w:val="both"/>
        <w:rPr>
          <w:rFonts w:cstheme="minorHAnsi"/>
          <w:bCs/>
          <w:iCs/>
        </w:rPr>
      </w:pPr>
      <w:r w:rsidRPr="00732690">
        <w:rPr>
          <w:rFonts w:cstheme="minorHAnsi"/>
          <w:bCs/>
          <w:iCs/>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656EAE" w:rsidRPr="00732690" w:rsidRDefault="00656EAE" w:rsidP="00502229">
      <w:pPr>
        <w:numPr>
          <w:ilvl w:val="1"/>
          <w:numId w:val="26"/>
        </w:numPr>
        <w:spacing w:before="120" w:after="120"/>
        <w:ind w:left="0" w:firstLine="0"/>
        <w:jc w:val="both"/>
        <w:rPr>
          <w:rFonts w:cstheme="minorHAnsi"/>
        </w:rPr>
      </w:pPr>
      <w:r w:rsidRPr="00732690">
        <w:rPr>
          <w:rFonts w:cstheme="minorHAnsi"/>
        </w:rPr>
        <w:t>A validade da garantia, qualquer que seja a modalidade escolhida, deverá abranger um período de 90 dias após o término da vigência contratual.</w:t>
      </w:r>
    </w:p>
    <w:p w:rsidR="00656EAE" w:rsidRPr="00732690" w:rsidRDefault="00656EAE" w:rsidP="00502229">
      <w:pPr>
        <w:numPr>
          <w:ilvl w:val="1"/>
          <w:numId w:val="26"/>
        </w:numPr>
        <w:spacing w:before="120" w:after="120"/>
        <w:ind w:left="0" w:firstLine="0"/>
        <w:jc w:val="both"/>
        <w:rPr>
          <w:rFonts w:cstheme="minorHAnsi"/>
          <w:bCs/>
          <w:iCs/>
        </w:rPr>
      </w:pPr>
      <w:r w:rsidRPr="00732690">
        <w:rPr>
          <w:rFonts w:cstheme="minorHAnsi"/>
          <w:bCs/>
          <w:iCs/>
        </w:rPr>
        <w:t xml:space="preserve">A garantia assegurará, qualquer que seja a modalidade escolhida, o pagamento de: </w:t>
      </w:r>
    </w:p>
    <w:p w:rsidR="00656EAE" w:rsidRPr="00732690" w:rsidRDefault="00656EAE" w:rsidP="00502229">
      <w:pPr>
        <w:numPr>
          <w:ilvl w:val="2"/>
          <w:numId w:val="26"/>
        </w:numPr>
        <w:tabs>
          <w:tab w:val="left" w:pos="1440"/>
        </w:tabs>
        <w:autoSpaceDE w:val="0"/>
        <w:snapToGrid w:val="0"/>
        <w:spacing w:before="120" w:after="120"/>
        <w:ind w:left="0" w:firstLine="0"/>
        <w:jc w:val="both"/>
        <w:rPr>
          <w:rFonts w:cstheme="minorHAnsi"/>
          <w:bCs/>
          <w:iCs/>
        </w:rPr>
      </w:pPr>
      <w:r w:rsidRPr="00732690">
        <w:rPr>
          <w:rFonts w:cstheme="minorHAnsi"/>
          <w:bCs/>
          <w:iCs/>
        </w:rPr>
        <w:t xml:space="preserve">prejuízos advindos do não cumprimento do objeto do contrato e do não adimplemento das demais obrigações nele previstas; </w:t>
      </w:r>
    </w:p>
    <w:p w:rsidR="00656EAE" w:rsidRPr="00732690" w:rsidRDefault="00656EAE" w:rsidP="00502229">
      <w:pPr>
        <w:numPr>
          <w:ilvl w:val="2"/>
          <w:numId w:val="26"/>
        </w:numPr>
        <w:tabs>
          <w:tab w:val="left" w:pos="1440"/>
        </w:tabs>
        <w:autoSpaceDE w:val="0"/>
        <w:snapToGrid w:val="0"/>
        <w:spacing w:before="120" w:after="120"/>
        <w:ind w:left="0" w:firstLine="0"/>
        <w:jc w:val="both"/>
        <w:rPr>
          <w:rFonts w:cstheme="minorHAnsi"/>
          <w:bCs/>
          <w:iCs/>
        </w:rPr>
      </w:pPr>
      <w:r w:rsidRPr="00732690">
        <w:rPr>
          <w:rFonts w:cstheme="minorHAnsi"/>
          <w:bCs/>
          <w:iCs/>
        </w:rPr>
        <w:t>prejuízos diretos causados à Administração decorrentes de culpa ou dolo durante a execução do contrato;</w:t>
      </w:r>
    </w:p>
    <w:p w:rsidR="00656EAE" w:rsidRPr="00732690" w:rsidRDefault="00656EAE" w:rsidP="00502229">
      <w:pPr>
        <w:numPr>
          <w:ilvl w:val="2"/>
          <w:numId w:val="26"/>
        </w:numPr>
        <w:tabs>
          <w:tab w:val="left" w:pos="1440"/>
        </w:tabs>
        <w:autoSpaceDE w:val="0"/>
        <w:snapToGrid w:val="0"/>
        <w:spacing w:before="120" w:after="120"/>
        <w:ind w:left="0" w:firstLine="0"/>
        <w:jc w:val="both"/>
        <w:rPr>
          <w:rFonts w:cstheme="minorHAnsi"/>
          <w:bCs/>
          <w:iCs/>
        </w:rPr>
      </w:pPr>
      <w:r w:rsidRPr="00732690">
        <w:rPr>
          <w:rFonts w:cstheme="minorHAnsi"/>
          <w:bCs/>
          <w:iCs/>
        </w:rPr>
        <w:t xml:space="preserve">multas moratórias e punitivas aplicadas pela Administração à contratada; e  </w:t>
      </w:r>
    </w:p>
    <w:p w:rsidR="00656EAE" w:rsidRPr="00732690" w:rsidRDefault="00656EAE" w:rsidP="00502229">
      <w:pPr>
        <w:numPr>
          <w:ilvl w:val="2"/>
          <w:numId w:val="26"/>
        </w:numPr>
        <w:tabs>
          <w:tab w:val="left" w:pos="1440"/>
        </w:tabs>
        <w:autoSpaceDE w:val="0"/>
        <w:snapToGrid w:val="0"/>
        <w:spacing w:before="120" w:after="120"/>
        <w:ind w:left="0" w:firstLine="0"/>
        <w:jc w:val="both"/>
        <w:rPr>
          <w:rFonts w:cstheme="minorHAnsi"/>
          <w:bCs/>
          <w:iCs/>
        </w:rPr>
      </w:pPr>
      <w:r w:rsidRPr="00732690">
        <w:rPr>
          <w:rFonts w:cstheme="minorHAnsi"/>
          <w:bCs/>
          <w:iCs/>
        </w:rPr>
        <w:t>obrigações trabalhistas e previdenciárias de qualquer natureza e para com o FGTS, não adimplidas pela contratada, quando couber.</w:t>
      </w:r>
    </w:p>
    <w:p w:rsidR="00656EAE" w:rsidRPr="00732690" w:rsidRDefault="00656EAE" w:rsidP="00502229">
      <w:pPr>
        <w:numPr>
          <w:ilvl w:val="1"/>
          <w:numId w:val="26"/>
        </w:numPr>
        <w:spacing w:before="120" w:after="120"/>
        <w:ind w:left="0" w:firstLine="0"/>
        <w:jc w:val="both"/>
        <w:rPr>
          <w:rFonts w:cstheme="minorHAnsi"/>
        </w:rPr>
      </w:pPr>
      <w:r w:rsidRPr="00732690">
        <w:rPr>
          <w:rFonts w:cstheme="minorHAnsi"/>
        </w:rPr>
        <w:t>A modalidade seguro-garantia somente será aceita se contemplar todos os eventos indicados no item anterior, observada a legislação que rege a matéria.</w:t>
      </w:r>
    </w:p>
    <w:p w:rsidR="00656EAE" w:rsidRPr="00732690" w:rsidRDefault="00656EAE" w:rsidP="00502229">
      <w:pPr>
        <w:numPr>
          <w:ilvl w:val="1"/>
          <w:numId w:val="26"/>
        </w:numPr>
        <w:spacing w:before="120" w:after="120"/>
        <w:ind w:left="0" w:firstLine="0"/>
        <w:jc w:val="both"/>
        <w:rPr>
          <w:rFonts w:cstheme="minorHAnsi"/>
        </w:rPr>
      </w:pPr>
      <w:r w:rsidRPr="00732690">
        <w:rPr>
          <w:rFonts w:cstheme="minorHAnsi"/>
        </w:rPr>
        <w:t xml:space="preserve">A garantia em dinheiro deverá ser efetuada em favor da Contratante, em conta específica no </w:t>
      </w:r>
      <w:r w:rsidR="00B63582">
        <w:rPr>
          <w:rFonts w:cstheme="minorHAnsi"/>
        </w:rPr>
        <w:t>B</w:t>
      </w:r>
      <w:r w:rsidRPr="00732690">
        <w:rPr>
          <w:rFonts w:cstheme="minorHAnsi"/>
        </w:rPr>
        <w:t xml:space="preserve">anco </w:t>
      </w:r>
      <w:r w:rsidR="00B63582">
        <w:rPr>
          <w:rFonts w:cstheme="minorHAnsi"/>
        </w:rPr>
        <w:t>do Brasil: Agência 3933-0 Conta Caução 5421-6</w:t>
      </w:r>
      <w:r w:rsidRPr="00732690">
        <w:rPr>
          <w:rFonts w:cstheme="minorHAnsi"/>
        </w:rPr>
        <w:t>, com correção monetária.</w:t>
      </w:r>
    </w:p>
    <w:p w:rsidR="00656EAE" w:rsidRPr="00732690" w:rsidRDefault="00656EAE" w:rsidP="00502229">
      <w:pPr>
        <w:numPr>
          <w:ilvl w:val="1"/>
          <w:numId w:val="26"/>
        </w:numPr>
        <w:spacing w:before="120" w:after="120"/>
        <w:ind w:left="0" w:firstLine="0"/>
        <w:jc w:val="both"/>
        <w:rPr>
          <w:rFonts w:cstheme="minorHAnsi"/>
          <w:bCs/>
          <w:iCs/>
        </w:rPr>
      </w:pPr>
      <w:r w:rsidRPr="00732690">
        <w:rPr>
          <w:rFonts w:cstheme="minorHAnsi"/>
          <w:bCs/>
          <w:iCs/>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656EAE" w:rsidRPr="00732690" w:rsidRDefault="00656EAE" w:rsidP="00502229">
      <w:pPr>
        <w:numPr>
          <w:ilvl w:val="1"/>
          <w:numId w:val="26"/>
        </w:numPr>
        <w:spacing w:before="120" w:after="120"/>
        <w:ind w:left="0" w:firstLine="0"/>
        <w:jc w:val="both"/>
        <w:rPr>
          <w:rFonts w:cstheme="minorHAnsi"/>
          <w:bCs/>
          <w:iCs/>
        </w:rPr>
      </w:pPr>
      <w:r w:rsidRPr="00732690">
        <w:rPr>
          <w:rFonts w:cstheme="minorHAnsi"/>
          <w:bCs/>
          <w:iCs/>
        </w:rPr>
        <w:t>No caso de garantia na modalidade de fiança bancária, deverá constar expressa renúncia do fiador aos benefícios do artigo 827 do Código Civil.</w:t>
      </w:r>
    </w:p>
    <w:p w:rsidR="00656EAE" w:rsidRPr="00732690" w:rsidRDefault="00656EAE" w:rsidP="00502229">
      <w:pPr>
        <w:numPr>
          <w:ilvl w:val="1"/>
          <w:numId w:val="26"/>
        </w:numPr>
        <w:spacing w:before="120" w:after="120"/>
        <w:ind w:left="0" w:firstLine="0"/>
        <w:jc w:val="both"/>
        <w:rPr>
          <w:rFonts w:cstheme="minorHAnsi"/>
          <w:bCs/>
          <w:iCs/>
        </w:rPr>
      </w:pPr>
      <w:r w:rsidRPr="00732690">
        <w:rPr>
          <w:rFonts w:cstheme="minorHAnsi"/>
          <w:lang w:eastAsia="en-US"/>
        </w:rPr>
        <w:t xml:space="preserve">No caso de alteração do valor do contrato, ou prorrogação de sua vigência, a garantia deverá ser ajustada à nova situação ou renovada, seguindo os mesmos parâmetros utilizados quando da contratação. </w:t>
      </w:r>
    </w:p>
    <w:p w:rsidR="00656EAE" w:rsidRPr="00732690" w:rsidRDefault="00656EAE" w:rsidP="00502229">
      <w:pPr>
        <w:numPr>
          <w:ilvl w:val="1"/>
          <w:numId w:val="26"/>
        </w:numPr>
        <w:spacing w:before="120" w:after="120"/>
        <w:ind w:left="0" w:firstLine="0"/>
        <w:jc w:val="both"/>
        <w:rPr>
          <w:rFonts w:cstheme="minorHAnsi"/>
          <w:bCs/>
          <w:iCs/>
        </w:rPr>
      </w:pPr>
      <w:r w:rsidRPr="00732690">
        <w:rPr>
          <w:rFonts w:cstheme="minorHAnsi"/>
          <w:bCs/>
          <w:iCs/>
        </w:rPr>
        <w:t xml:space="preserve">Se o valor da garantia for utilizado total ou parcialmente em pagamento de qualquer obrigação, a Contratada obriga-se a fazer a respectiva reposição no prazo máximo de </w:t>
      </w:r>
      <w:r w:rsidR="00732690" w:rsidRPr="00732690">
        <w:rPr>
          <w:rFonts w:cstheme="minorHAnsi"/>
          <w:bCs/>
          <w:iCs/>
        </w:rPr>
        <w:t>30</w:t>
      </w:r>
      <w:r w:rsidRPr="00732690">
        <w:rPr>
          <w:rFonts w:cstheme="minorHAnsi"/>
          <w:bCs/>
          <w:iCs/>
        </w:rPr>
        <w:t xml:space="preserve"> dias úteis, contados da data em que for notificada.</w:t>
      </w:r>
    </w:p>
    <w:p w:rsidR="00656EAE" w:rsidRPr="00732690" w:rsidRDefault="00656EAE" w:rsidP="00502229">
      <w:pPr>
        <w:numPr>
          <w:ilvl w:val="1"/>
          <w:numId w:val="26"/>
        </w:numPr>
        <w:spacing w:before="120" w:after="120"/>
        <w:ind w:left="0" w:firstLine="0"/>
        <w:jc w:val="both"/>
        <w:rPr>
          <w:rFonts w:cstheme="minorHAnsi"/>
          <w:bCs/>
          <w:iCs/>
        </w:rPr>
      </w:pPr>
      <w:r w:rsidRPr="00732690">
        <w:rPr>
          <w:rFonts w:cstheme="minorHAnsi"/>
          <w:bCs/>
          <w:iCs/>
        </w:rPr>
        <w:t>A Contratante executará a garantia na forma prevista na legislação que rege a matéria.</w:t>
      </w:r>
    </w:p>
    <w:p w:rsidR="00656EAE" w:rsidRPr="00732690" w:rsidRDefault="00656EAE" w:rsidP="00502229">
      <w:pPr>
        <w:numPr>
          <w:ilvl w:val="1"/>
          <w:numId w:val="26"/>
        </w:numPr>
        <w:spacing w:before="120" w:after="120"/>
        <w:ind w:left="0" w:firstLine="0"/>
        <w:jc w:val="both"/>
        <w:rPr>
          <w:rFonts w:cstheme="minorHAnsi"/>
          <w:bCs/>
          <w:iCs/>
        </w:rPr>
      </w:pPr>
      <w:r w:rsidRPr="00732690">
        <w:rPr>
          <w:rFonts w:cstheme="minorHAnsi"/>
          <w:bCs/>
          <w:iCs/>
        </w:rPr>
        <w:t>Será considerada extinta a garantia:</w:t>
      </w:r>
    </w:p>
    <w:p w:rsidR="00656EAE" w:rsidRPr="00732690" w:rsidRDefault="00656EAE" w:rsidP="00502229">
      <w:pPr>
        <w:numPr>
          <w:ilvl w:val="2"/>
          <w:numId w:val="26"/>
        </w:numPr>
        <w:tabs>
          <w:tab w:val="left" w:pos="1440"/>
        </w:tabs>
        <w:autoSpaceDE w:val="0"/>
        <w:snapToGrid w:val="0"/>
        <w:spacing w:before="120" w:after="120"/>
        <w:ind w:left="0" w:firstLine="0"/>
        <w:jc w:val="both"/>
        <w:rPr>
          <w:rFonts w:cstheme="minorHAnsi"/>
          <w:bCs/>
          <w:iCs/>
        </w:rPr>
      </w:pPr>
      <w:r w:rsidRPr="00732690">
        <w:rPr>
          <w:rFonts w:cstheme="minorHAnsi"/>
          <w:bCs/>
          <w:iCs/>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656EAE" w:rsidRPr="00732690" w:rsidRDefault="00656EAE" w:rsidP="00502229">
      <w:pPr>
        <w:numPr>
          <w:ilvl w:val="2"/>
          <w:numId w:val="26"/>
        </w:numPr>
        <w:tabs>
          <w:tab w:val="left" w:pos="1440"/>
        </w:tabs>
        <w:autoSpaceDE w:val="0"/>
        <w:snapToGrid w:val="0"/>
        <w:spacing w:before="120" w:after="120"/>
        <w:ind w:left="0" w:firstLine="0"/>
        <w:jc w:val="both"/>
        <w:rPr>
          <w:rFonts w:cstheme="minorHAnsi"/>
          <w:bCs/>
          <w:iCs/>
        </w:rPr>
      </w:pPr>
      <w:r w:rsidRPr="00732690">
        <w:rPr>
          <w:rFonts w:cstheme="minorHAnsi"/>
          <w:bCs/>
          <w:iCs/>
        </w:rPr>
        <w:t xml:space="preserve"> no prazo de 90 (noventa) dias após o término da vigência do contrato, caso a Administração não comunique a ocorrência de sinistros, quando o prazo será ampliado, nos termos da comunicação.</w:t>
      </w:r>
    </w:p>
    <w:p w:rsidR="00656EAE" w:rsidRPr="00732690" w:rsidRDefault="00656EAE" w:rsidP="00502229">
      <w:pPr>
        <w:numPr>
          <w:ilvl w:val="1"/>
          <w:numId w:val="26"/>
        </w:numPr>
        <w:spacing w:before="120" w:after="120"/>
        <w:ind w:left="0" w:firstLine="0"/>
        <w:jc w:val="both"/>
        <w:rPr>
          <w:rFonts w:cstheme="minorHAnsi"/>
        </w:rPr>
      </w:pPr>
      <w:r w:rsidRPr="00732690">
        <w:rPr>
          <w:rFonts w:eastAsia="Calibri" w:cstheme="minorHAnsi"/>
          <w:lang w:eastAsia="en-US"/>
        </w:rPr>
        <w:t xml:space="preserve">O garantidor não é parte para figurar em processo administrativo instaurado pela </w:t>
      </w:r>
      <w:r w:rsidRPr="00732690">
        <w:rPr>
          <w:rFonts w:cstheme="minorHAnsi"/>
        </w:rPr>
        <w:t xml:space="preserve">contratante com o objetivo de apurar prejuízos e/ou aplicar sanções à contratada. </w:t>
      </w:r>
    </w:p>
    <w:p w:rsidR="00656EAE" w:rsidRPr="00732690" w:rsidRDefault="00656EAE" w:rsidP="00502229">
      <w:pPr>
        <w:numPr>
          <w:ilvl w:val="1"/>
          <w:numId w:val="26"/>
        </w:numPr>
        <w:spacing w:before="120" w:after="120"/>
        <w:ind w:left="0" w:firstLine="0"/>
        <w:jc w:val="both"/>
        <w:rPr>
          <w:rFonts w:eastAsia="Calibri" w:cstheme="minorHAnsi"/>
          <w:lang w:eastAsia="en-US"/>
        </w:rPr>
      </w:pPr>
      <w:r w:rsidRPr="00732690">
        <w:rPr>
          <w:rFonts w:eastAsia="Calibri" w:cstheme="minorHAnsi"/>
          <w:lang w:eastAsia="en-US"/>
        </w:rPr>
        <w:t>A contratada autoriza a contratante a reter, a qualquer tempo, a garantia, na forma prevista no neste Edital e no Contrato.</w:t>
      </w:r>
    </w:p>
    <w:p w:rsidR="00656EAE" w:rsidRPr="00732690" w:rsidRDefault="00656EAE" w:rsidP="00502229">
      <w:pPr>
        <w:pStyle w:val="Nivel1"/>
        <w:numPr>
          <w:ilvl w:val="0"/>
          <w:numId w:val="15"/>
        </w:numPr>
        <w:spacing w:line="240" w:lineRule="auto"/>
        <w:rPr>
          <w:rFonts w:asciiTheme="minorHAnsi" w:hAnsiTheme="minorHAnsi" w:cstheme="minorHAnsi"/>
          <w:color w:val="auto"/>
          <w:sz w:val="22"/>
          <w:szCs w:val="22"/>
        </w:rPr>
      </w:pPr>
      <w:r w:rsidRPr="00732690">
        <w:rPr>
          <w:rFonts w:asciiTheme="minorHAnsi" w:hAnsiTheme="minorHAnsi" w:cstheme="minorHAnsi"/>
          <w:color w:val="auto"/>
          <w:sz w:val="22"/>
          <w:szCs w:val="22"/>
        </w:rPr>
        <w:t>SANÇÕES ADMINISTRATIVAS</w:t>
      </w:r>
    </w:p>
    <w:p w:rsidR="00656EAE" w:rsidRPr="00732690" w:rsidRDefault="00656EAE" w:rsidP="00A9109D">
      <w:pPr>
        <w:pStyle w:val="PargrafodaLista"/>
        <w:numPr>
          <w:ilvl w:val="0"/>
          <w:numId w:val="11"/>
        </w:numPr>
        <w:spacing w:before="120" w:after="120"/>
        <w:ind w:left="0" w:right="-30" w:firstLine="0"/>
        <w:contextualSpacing w:val="0"/>
        <w:jc w:val="both"/>
        <w:rPr>
          <w:rFonts w:cstheme="minorHAnsi"/>
          <w:vanish/>
          <w:lang w:eastAsia="zh-CN"/>
        </w:rPr>
      </w:pPr>
    </w:p>
    <w:p w:rsidR="00656EAE" w:rsidRPr="00732690" w:rsidRDefault="00656EAE" w:rsidP="00A9109D">
      <w:pPr>
        <w:pStyle w:val="PargrafodaLista"/>
        <w:numPr>
          <w:ilvl w:val="0"/>
          <w:numId w:val="11"/>
        </w:numPr>
        <w:spacing w:before="120" w:after="120"/>
        <w:ind w:left="0" w:right="-30" w:firstLine="0"/>
        <w:contextualSpacing w:val="0"/>
        <w:jc w:val="both"/>
        <w:rPr>
          <w:rFonts w:cstheme="minorHAnsi"/>
          <w:vanish/>
          <w:lang w:eastAsia="zh-CN"/>
        </w:rPr>
      </w:pPr>
    </w:p>
    <w:p w:rsidR="00656EAE" w:rsidRPr="00732690" w:rsidRDefault="00656EAE" w:rsidP="00A9109D">
      <w:pPr>
        <w:pStyle w:val="PargrafodaLista"/>
        <w:numPr>
          <w:ilvl w:val="0"/>
          <w:numId w:val="11"/>
        </w:numPr>
        <w:spacing w:before="120" w:after="120"/>
        <w:ind w:left="0" w:right="-30" w:firstLine="0"/>
        <w:contextualSpacing w:val="0"/>
        <w:jc w:val="both"/>
        <w:rPr>
          <w:rFonts w:cstheme="minorHAnsi"/>
          <w:vanish/>
          <w:lang w:eastAsia="zh-CN"/>
        </w:rPr>
      </w:pPr>
    </w:p>
    <w:p w:rsidR="00656EAE" w:rsidRPr="00732690" w:rsidRDefault="00656EAE" w:rsidP="00A9109D">
      <w:pPr>
        <w:pStyle w:val="PargrafodaLista"/>
        <w:numPr>
          <w:ilvl w:val="0"/>
          <w:numId w:val="11"/>
        </w:numPr>
        <w:spacing w:before="120" w:after="120"/>
        <w:ind w:left="0" w:right="-30" w:firstLine="0"/>
        <w:contextualSpacing w:val="0"/>
        <w:jc w:val="both"/>
        <w:rPr>
          <w:rFonts w:cstheme="minorHAnsi"/>
          <w:vanish/>
          <w:lang w:eastAsia="zh-CN"/>
        </w:rPr>
      </w:pPr>
    </w:p>
    <w:p w:rsidR="00656EAE" w:rsidRPr="00732690" w:rsidRDefault="00656EAE" w:rsidP="00A9109D">
      <w:pPr>
        <w:pStyle w:val="PargrafodaLista"/>
        <w:numPr>
          <w:ilvl w:val="0"/>
          <w:numId w:val="11"/>
        </w:numPr>
        <w:spacing w:before="120" w:after="120"/>
        <w:ind w:left="0" w:right="-30" w:firstLine="0"/>
        <w:contextualSpacing w:val="0"/>
        <w:jc w:val="both"/>
        <w:rPr>
          <w:rFonts w:cstheme="minorHAnsi"/>
          <w:vanish/>
          <w:lang w:eastAsia="zh-CN"/>
        </w:rPr>
      </w:pPr>
    </w:p>
    <w:p w:rsidR="00656EAE" w:rsidRPr="00732690" w:rsidRDefault="00656EAE" w:rsidP="00A9109D">
      <w:pPr>
        <w:pStyle w:val="PargrafodaLista"/>
        <w:numPr>
          <w:ilvl w:val="0"/>
          <w:numId w:val="11"/>
        </w:numPr>
        <w:spacing w:before="120" w:after="120"/>
        <w:ind w:left="0" w:right="-30" w:firstLine="0"/>
        <w:contextualSpacing w:val="0"/>
        <w:jc w:val="both"/>
        <w:rPr>
          <w:rFonts w:cstheme="minorHAnsi"/>
          <w:vanish/>
          <w:lang w:eastAsia="zh-CN"/>
        </w:rPr>
      </w:pPr>
    </w:p>
    <w:p w:rsidR="00656EAE" w:rsidRPr="00502229" w:rsidRDefault="00656EAE" w:rsidP="00502229">
      <w:pPr>
        <w:pStyle w:val="PargrafodaLista"/>
        <w:numPr>
          <w:ilvl w:val="1"/>
          <w:numId w:val="27"/>
        </w:numPr>
        <w:spacing w:before="120" w:after="120"/>
        <w:ind w:right="-30"/>
        <w:jc w:val="both"/>
        <w:rPr>
          <w:rFonts w:cstheme="minorHAnsi"/>
        </w:rPr>
      </w:pPr>
      <w:r w:rsidRPr="00502229">
        <w:rPr>
          <w:rFonts w:cstheme="minorHAnsi"/>
        </w:rPr>
        <w:t>Comete infração administrativa, nos termos da Lei nº 8.666, de 1993, a CONTRATADA que:</w:t>
      </w:r>
    </w:p>
    <w:p w:rsidR="00656EAE" w:rsidRPr="00732690" w:rsidRDefault="00656EAE" w:rsidP="00502229">
      <w:pPr>
        <w:pStyle w:val="PargrafodaLista1"/>
        <w:numPr>
          <w:ilvl w:val="2"/>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sz w:val="22"/>
          <w:szCs w:val="22"/>
        </w:rPr>
        <w:t>inexecutar total ou parcialmente qualquer das obrigações assumidas em decorrência da contratação;</w:t>
      </w:r>
    </w:p>
    <w:p w:rsidR="00656EAE" w:rsidRPr="00732690" w:rsidRDefault="00656EAE" w:rsidP="00502229">
      <w:pPr>
        <w:pStyle w:val="PargrafodaLista1"/>
        <w:numPr>
          <w:ilvl w:val="2"/>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sz w:val="22"/>
          <w:szCs w:val="22"/>
        </w:rPr>
        <w:t>ensejar o retardamento da execução do objeto;</w:t>
      </w:r>
    </w:p>
    <w:p w:rsidR="00656EAE" w:rsidRPr="00732690" w:rsidRDefault="00656EAE" w:rsidP="00502229">
      <w:pPr>
        <w:pStyle w:val="PargrafodaLista1"/>
        <w:numPr>
          <w:ilvl w:val="2"/>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sz w:val="22"/>
          <w:szCs w:val="22"/>
        </w:rPr>
        <w:t>falhar ou fraudar na execução do contrato;</w:t>
      </w:r>
    </w:p>
    <w:p w:rsidR="00656EAE" w:rsidRPr="00732690" w:rsidRDefault="00656EAE" w:rsidP="00502229">
      <w:pPr>
        <w:pStyle w:val="PargrafodaLista1"/>
        <w:numPr>
          <w:ilvl w:val="2"/>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sz w:val="22"/>
          <w:szCs w:val="22"/>
        </w:rPr>
        <w:t>comportar-se de modo inidôneo; ou</w:t>
      </w:r>
    </w:p>
    <w:p w:rsidR="00656EAE" w:rsidRPr="00732690" w:rsidRDefault="00656EAE" w:rsidP="00502229">
      <w:pPr>
        <w:pStyle w:val="PargrafodaLista1"/>
        <w:numPr>
          <w:ilvl w:val="2"/>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sz w:val="22"/>
          <w:szCs w:val="22"/>
        </w:rPr>
        <w:t>cometer fraude fiscal.</w:t>
      </w:r>
    </w:p>
    <w:p w:rsidR="00656EAE" w:rsidRPr="00732690" w:rsidRDefault="00656EAE" w:rsidP="00502229">
      <w:pPr>
        <w:numPr>
          <w:ilvl w:val="1"/>
          <w:numId w:val="15"/>
        </w:numPr>
        <w:spacing w:before="120" w:after="120"/>
        <w:ind w:left="0" w:right="-30" w:firstLine="0"/>
        <w:jc w:val="both"/>
        <w:rPr>
          <w:rFonts w:cstheme="minorHAnsi"/>
        </w:rPr>
      </w:pPr>
      <w:r w:rsidRPr="00732690">
        <w:rPr>
          <w:rFonts w:cstheme="minorHAnsi"/>
        </w:rPr>
        <w:t xml:space="preserve">Pela inexecução </w:t>
      </w:r>
      <w:r w:rsidRPr="00732690">
        <w:rPr>
          <w:rFonts w:cstheme="minorHAnsi"/>
          <w:u w:val="single"/>
        </w:rPr>
        <w:t>total ou parcial</w:t>
      </w:r>
      <w:r w:rsidRPr="00732690">
        <w:rPr>
          <w:rFonts w:cstheme="minorHAnsi"/>
        </w:rPr>
        <w:t xml:space="preserve"> do objeto deste contrato, a Administração pode aplicar à CONTRATADA as seguintes sanções:</w:t>
      </w:r>
    </w:p>
    <w:p w:rsidR="00656EAE" w:rsidRPr="00732690" w:rsidRDefault="00656EAE" w:rsidP="00502229">
      <w:pPr>
        <w:pStyle w:val="PargrafodaLista1"/>
        <w:numPr>
          <w:ilvl w:val="2"/>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b/>
          <w:bCs/>
          <w:sz w:val="22"/>
          <w:szCs w:val="22"/>
        </w:rPr>
        <w:t>Advertência por escrito</w:t>
      </w:r>
      <w:r w:rsidRPr="00732690">
        <w:rPr>
          <w:rFonts w:asciiTheme="minorHAnsi" w:hAnsiTheme="minorHAnsi" w:cstheme="minorHAnsi"/>
          <w:sz w:val="22"/>
          <w:szCs w:val="22"/>
        </w:rPr>
        <w:t>, quando do não cumprimento de quaisquer das obrigações contratuais consideradas faltas leves, assim entendidas aquelas que não acarretam prejuízos significativos para o serviço contratado;</w:t>
      </w:r>
    </w:p>
    <w:p w:rsidR="00656EAE" w:rsidRPr="00732690" w:rsidRDefault="00656EAE" w:rsidP="00502229">
      <w:pPr>
        <w:pStyle w:val="PargrafodaLista1"/>
        <w:numPr>
          <w:ilvl w:val="2"/>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b/>
          <w:bCs/>
          <w:sz w:val="22"/>
          <w:szCs w:val="22"/>
        </w:rPr>
        <w:t>Multa de</w:t>
      </w:r>
      <w:r w:rsidRPr="00732690">
        <w:rPr>
          <w:rFonts w:asciiTheme="minorHAnsi" w:hAnsiTheme="minorHAnsi" w:cstheme="minorHAnsi"/>
          <w:sz w:val="22"/>
          <w:szCs w:val="22"/>
        </w:rPr>
        <w:t xml:space="preserve">: </w:t>
      </w:r>
    </w:p>
    <w:p w:rsidR="00656EAE" w:rsidRPr="00732690" w:rsidRDefault="00656EAE" w:rsidP="00502229">
      <w:pPr>
        <w:pStyle w:val="PargrafodaLista1"/>
        <w:numPr>
          <w:ilvl w:val="3"/>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sz w:val="22"/>
          <w:szCs w:val="22"/>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rsidR="00656EAE" w:rsidRPr="00732690" w:rsidRDefault="00656EAE" w:rsidP="00502229">
      <w:pPr>
        <w:pStyle w:val="PargrafodaLista1"/>
        <w:numPr>
          <w:ilvl w:val="3"/>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sz w:val="22"/>
          <w:szCs w:val="22"/>
        </w:rPr>
        <w:t xml:space="preserve">0,1% (um décimo por cento) até 10% (dez por cento) sobre o valor adjudicado, em caso de atraso na execução do objeto, por período superior ao previsto no </w:t>
      </w:r>
      <w:r w:rsidRPr="00732690">
        <w:rPr>
          <w:rFonts w:asciiTheme="minorHAnsi" w:hAnsiTheme="minorHAnsi" w:cstheme="minorHAnsi"/>
          <w:bCs/>
          <w:sz w:val="22"/>
          <w:szCs w:val="22"/>
        </w:rPr>
        <w:t>subitem acima,</w:t>
      </w:r>
      <w:r w:rsidRPr="00732690">
        <w:rPr>
          <w:rFonts w:asciiTheme="minorHAnsi" w:hAnsiTheme="minorHAnsi" w:cstheme="minorHAnsi"/>
          <w:sz w:val="22"/>
          <w:szCs w:val="22"/>
        </w:rPr>
        <w:t xml:space="preserve"> ou de inexecução parcial da obrigação assumida;</w:t>
      </w:r>
    </w:p>
    <w:p w:rsidR="00656EAE" w:rsidRPr="00732690" w:rsidRDefault="00656EAE" w:rsidP="00502229">
      <w:pPr>
        <w:pStyle w:val="PargrafodaLista1"/>
        <w:numPr>
          <w:ilvl w:val="3"/>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sz w:val="22"/>
          <w:szCs w:val="22"/>
        </w:rPr>
        <w:t>0,1% (um décimo por cento) até 15% (quinze por cento) sobre o valor adjudicado, em caso de inexecução total da obrigação assumida;</w:t>
      </w:r>
    </w:p>
    <w:p w:rsidR="00656EAE" w:rsidRPr="00732690" w:rsidRDefault="00656EAE" w:rsidP="00502229">
      <w:pPr>
        <w:pStyle w:val="PargrafodaLista1"/>
        <w:numPr>
          <w:ilvl w:val="3"/>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sz w:val="22"/>
          <w:szCs w:val="22"/>
        </w:rPr>
        <w:t xml:space="preserve">0,2% a 3,2% por dia sobre o valor mensal do contrato, conforme detalhamento constante das </w:t>
      </w:r>
      <w:r w:rsidRPr="00732690">
        <w:rPr>
          <w:rFonts w:asciiTheme="minorHAnsi" w:hAnsiTheme="minorHAnsi" w:cstheme="minorHAnsi"/>
          <w:b/>
          <w:bCs/>
          <w:sz w:val="22"/>
          <w:szCs w:val="22"/>
        </w:rPr>
        <w:t>tabelas 1 e 2</w:t>
      </w:r>
      <w:r w:rsidRPr="00732690">
        <w:rPr>
          <w:rFonts w:asciiTheme="minorHAnsi" w:hAnsiTheme="minorHAnsi" w:cstheme="minorHAnsi"/>
          <w:sz w:val="22"/>
          <w:szCs w:val="22"/>
        </w:rPr>
        <w:t>, abaixo; e</w:t>
      </w:r>
    </w:p>
    <w:p w:rsidR="00656EAE" w:rsidRPr="00732690" w:rsidRDefault="00656EAE" w:rsidP="00502229">
      <w:pPr>
        <w:pStyle w:val="PargrafodaLista1"/>
        <w:numPr>
          <w:ilvl w:val="3"/>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sz w:val="22"/>
          <w:szCs w:val="22"/>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656EAE" w:rsidRPr="00732690" w:rsidRDefault="00656EAE" w:rsidP="00502229">
      <w:pPr>
        <w:pStyle w:val="PargrafodaLista1"/>
        <w:numPr>
          <w:ilvl w:val="3"/>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sz w:val="22"/>
          <w:szCs w:val="22"/>
        </w:rPr>
        <w:t>as penalidades de multa decorrentes de fatos diversos serão consideradas independentes entre si.</w:t>
      </w:r>
    </w:p>
    <w:p w:rsidR="00656EAE" w:rsidRPr="00732690" w:rsidRDefault="00656EAE" w:rsidP="00502229">
      <w:pPr>
        <w:pStyle w:val="PargrafodaLista1"/>
        <w:numPr>
          <w:ilvl w:val="2"/>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sz w:val="22"/>
          <w:szCs w:val="22"/>
        </w:rPr>
        <w:t>Suspensão de licitar e impedimento de contratar com o órgão, entidade ou unidade administrativa pela qual a Administração Pública opera e atua concretamente, pelo prazo de até dois anos;</w:t>
      </w:r>
    </w:p>
    <w:p w:rsidR="00656EAE" w:rsidRPr="00732690" w:rsidRDefault="00656EAE" w:rsidP="00502229">
      <w:pPr>
        <w:pStyle w:val="PargrafodaLista1"/>
        <w:numPr>
          <w:ilvl w:val="2"/>
          <w:numId w:val="15"/>
        </w:numPr>
        <w:suppressAutoHyphens w:val="0"/>
        <w:spacing w:before="120" w:after="120" w:line="276" w:lineRule="auto"/>
        <w:ind w:left="0" w:right="-30" w:firstLine="0"/>
        <w:jc w:val="both"/>
        <w:rPr>
          <w:rFonts w:asciiTheme="minorHAnsi" w:hAnsiTheme="minorHAnsi" w:cstheme="minorHAnsi"/>
          <w:sz w:val="22"/>
          <w:szCs w:val="22"/>
        </w:rPr>
      </w:pPr>
      <w:r w:rsidRPr="00732690">
        <w:rPr>
          <w:rFonts w:asciiTheme="minorHAnsi" w:hAnsiTheme="minorHAnsi" w:cstheme="minorHAnsi"/>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656EAE" w:rsidRPr="00732690" w:rsidRDefault="00656EAE" w:rsidP="00502229">
      <w:pPr>
        <w:numPr>
          <w:ilvl w:val="1"/>
          <w:numId w:val="15"/>
        </w:numPr>
        <w:spacing w:before="120" w:after="120"/>
        <w:ind w:left="0" w:right="-30" w:firstLine="0"/>
        <w:jc w:val="both"/>
        <w:rPr>
          <w:rFonts w:cstheme="minorHAnsi"/>
        </w:rPr>
      </w:pPr>
      <w:r w:rsidRPr="00732690">
        <w:rPr>
          <w:rFonts w:cstheme="minorHAnsi"/>
        </w:rPr>
        <w:t>As sanções previstas nos subitens 19.2.1, 19.2.3 e 19.2.4 poderão ser aplicadas à CONTRATADA juntamente com as de multa, descontando-a dos pagamentos a serem efetuados.</w:t>
      </w:r>
    </w:p>
    <w:p w:rsidR="00656EAE" w:rsidRPr="00732690" w:rsidRDefault="00656EAE" w:rsidP="00502229">
      <w:pPr>
        <w:numPr>
          <w:ilvl w:val="1"/>
          <w:numId w:val="15"/>
        </w:numPr>
        <w:spacing w:before="120" w:after="120"/>
        <w:ind w:left="0" w:right="-30" w:firstLine="0"/>
        <w:jc w:val="both"/>
        <w:rPr>
          <w:rFonts w:cstheme="minorHAnsi"/>
        </w:rPr>
      </w:pPr>
      <w:r w:rsidRPr="00732690">
        <w:rPr>
          <w:rFonts w:cstheme="minorHAnsi"/>
        </w:rPr>
        <w:t>Para efeito de aplicação de multas, às infrações são atribuídos graus, de acordo com as tabelas 1 e 2:</w:t>
      </w:r>
    </w:p>
    <w:p w:rsidR="00656EAE" w:rsidRPr="00732690" w:rsidRDefault="00656EAE" w:rsidP="00656EAE">
      <w:pPr>
        <w:spacing w:before="120" w:after="120"/>
        <w:ind w:right="-30"/>
        <w:jc w:val="center"/>
        <w:rPr>
          <w:rFonts w:cstheme="minorHAnsi"/>
          <w:b/>
          <w:bCs/>
        </w:rPr>
      </w:pPr>
      <w:r w:rsidRPr="00732690">
        <w:rPr>
          <w:rFonts w:cstheme="minorHAnsi"/>
          <w:b/>
          <w:bCs/>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3576"/>
        <w:gridCol w:w="5604"/>
      </w:tblGrid>
      <w:tr w:rsidR="00656EAE" w:rsidRPr="00732690" w:rsidTr="00E00123">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b/>
                <w:bCs/>
              </w:rPr>
              <w:t>GRAU</w:t>
            </w:r>
          </w:p>
        </w:tc>
        <w:tc>
          <w:tcPr>
            <w:tcW w:w="5604" w:type="dxa"/>
            <w:tcBorders>
              <w:top w:val="outset" w:sz="6" w:space="0" w:color="000000"/>
              <w:left w:val="outset" w:sz="6" w:space="0" w:color="000000"/>
              <w:bottom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b/>
                <w:bCs/>
              </w:rPr>
              <w:t>CORRESPONDÊNCIA</w:t>
            </w:r>
          </w:p>
        </w:tc>
      </w:tr>
      <w:tr w:rsidR="00656EAE" w:rsidRPr="00732690" w:rsidTr="00E00123">
        <w:trPr>
          <w:tblCellSpacing w:w="0" w:type="dxa"/>
        </w:trPr>
        <w:tc>
          <w:tcPr>
            <w:tcW w:w="3576" w:type="dxa"/>
            <w:tcBorders>
              <w:top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1</w:t>
            </w:r>
          </w:p>
        </w:tc>
        <w:tc>
          <w:tcPr>
            <w:tcW w:w="5604" w:type="dxa"/>
            <w:tcBorders>
              <w:top w:val="outset" w:sz="6" w:space="0" w:color="000000"/>
              <w:left w:val="outset" w:sz="6" w:space="0" w:color="000000"/>
              <w:bottom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0,2% ao dia sobre o valor mensal do contrato</w:t>
            </w:r>
          </w:p>
        </w:tc>
      </w:tr>
      <w:tr w:rsidR="00656EAE" w:rsidRPr="00732690" w:rsidTr="00E00123">
        <w:trPr>
          <w:tblCellSpacing w:w="0" w:type="dxa"/>
        </w:trPr>
        <w:tc>
          <w:tcPr>
            <w:tcW w:w="3576" w:type="dxa"/>
            <w:tcBorders>
              <w:top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2</w:t>
            </w:r>
          </w:p>
        </w:tc>
        <w:tc>
          <w:tcPr>
            <w:tcW w:w="5604" w:type="dxa"/>
            <w:tcBorders>
              <w:top w:val="outset" w:sz="6" w:space="0" w:color="000000"/>
              <w:left w:val="outset" w:sz="6" w:space="0" w:color="000000"/>
              <w:bottom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0,4% ao dia sobre o valor mensal do contrato</w:t>
            </w:r>
          </w:p>
        </w:tc>
      </w:tr>
      <w:tr w:rsidR="00656EAE" w:rsidRPr="00732690" w:rsidTr="00E00123">
        <w:trPr>
          <w:tblCellSpacing w:w="0" w:type="dxa"/>
        </w:trPr>
        <w:tc>
          <w:tcPr>
            <w:tcW w:w="3576" w:type="dxa"/>
            <w:tcBorders>
              <w:top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3</w:t>
            </w:r>
          </w:p>
        </w:tc>
        <w:tc>
          <w:tcPr>
            <w:tcW w:w="5604" w:type="dxa"/>
            <w:tcBorders>
              <w:top w:val="outset" w:sz="6" w:space="0" w:color="000000"/>
              <w:left w:val="outset" w:sz="6" w:space="0" w:color="000000"/>
              <w:bottom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0,8% ao dia sobre o valor mensal do contrato</w:t>
            </w:r>
          </w:p>
        </w:tc>
      </w:tr>
      <w:tr w:rsidR="00656EAE" w:rsidRPr="00732690" w:rsidTr="00E00123">
        <w:trPr>
          <w:tblCellSpacing w:w="0" w:type="dxa"/>
        </w:trPr>
        <w:tc>
          <w:tcPr>
            <w:tcW w:w="3576" w:type="dxa"/>
            <w:tcBorders>
              <w:top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4</w:t>
            </w:r>
          </w:p>
        </w:tc>
        <w:tc>
          <w:tcPr>
            <w:tcW w:w="5604" w:type="dxa"/>
            <w:tcBorders>
              <w:top w:val="outset" w:sz="6" w:space="0" w:color="000000"/>
              <w:left w:val="outset" w:sz="6" w:space="0" w:color="000000"/>
              <w:bottom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1,6% ao dia sobre o valor mensal do contrato</w:t>
            </w:r>
          </w:p>
        </w:tc>
      </w:tr>
      <w:tr w:rsidR="00656EAE" w:rsidRPr="00732690" w:rsidTr="00E00123">
        <w:trPr>
          <w:tblCellSpacing w:w="0" w:type="dxa"/>
        </w:trPr>
        <w:tc>
          <w:tcPr>
            <w:tcW w:w="3576" w:type="dxa"/>
            <w:tcBorders>
              <w:top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5</w:t>
            </w:r>
          </w:p>
        </w:tc>
        <w:tc>
          <w:tcPr>
            <w:tcW w:w="5604" w:type="dxa"/>
            <w:tcBorders>
              <w:top w:val="outset" w:sz="6" w:space="0" w:color="000000"/>
              <w:left w:val="outset" w:sz="6" w:space="0" w:color="000000"/>
              <w:bottom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3,2% ao dia sobre o valor mensal do contrato</w:t>
            </w:r>
          </w:p>
        </w:tc>
      </w:tr>
    </w:tbl>
    <w:p w:rsidR="00656EAE" w:rsidRPr="00732690" w:rsidRDefault="00656EAE" w:rsidP="00656EAE">
      <w:pPr>
        <w:spacing w:before="120" w:after="120"/>
        <w:ind w:right="-30"/>
        <w:jc w:val="center"/>
        <w:rPr>
          <w:rFonts w:cstheme="minorHAnsi"/>
        </w:rPr>
      </w:pPr>
      <w:r w:rsidRPr="00732690">
        <w:rPr>
          <w:rFonts w:cstheme="minorHAnsi"/>
          <w:b/>
          <w:bCs/>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tblPr>
      <w:tblGrid>
        <w:gridCol w:w="2239"/>
        <w:gridCol w:w="4983"/>
        <w:gridCol w:w="1958"/>
      </w:tblGrid>
      <w:tr w:rsidR="00656EAE" w:rsidRPr="00732690" w:rsidTr="00E00123">
        <w:trPr>
          <w:trHeight w:val="60"/>
          <w:tblCellSpacing w:w="0" w:type="dxa"/>
        </w:trPr>
        <w:tc>
          <w:tcPr>
            <w:tcW w:w="9180" w:type="dxa"/>
            <w:gridSpan w:val="3"/>
            <w:tcBorders>
              <w:top w:val="outset" w:sz="6" w:space="0" w:color="000000"/>
              <w:bottom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b/>
                <w:bCs/>
              </w:rPr>
              <w:t>INFRAÇÃO</w:t>
            </w:r>
          </w:p>
        </w:tc>
      </w:tr>
      <w:tr w:rsidR="00656EAE" w:rsidRPr="00732690" w:rsidTr="00E00123">
        <w:trPr>
          <w:tblCellSpacing w:w="0" w:type="dxa"/>
        </w:trPr>
        <w:tc>
          <w:tcPr>
            <w:tcW w:w="2239" w:type="dxa"/>
            <w:tcBorders>
              <w:top w:val="outset" w:sz="6" w:space="0" w:color="000000"/>
              <w:bottom w:val="outset" w:sz="6" w:space="0" w:color="000000"/>
              <w:right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b/>
                <w:bCs/>
              </w:rPr>
              <w:t>ITEM</w:t>
            </w:r>
          </w:p>
        </w:tc>
        <w:tc>
          <w:tcPr>
            <w:tcW w:w="4983" w:type="dxa"/>
            <w:tcBorders>
              <w:top w:val="outset" w:sz="6" w:space="0" w:color="000000"/>
              <w:left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b/>
                <w:bCs/>
              </w:rPr>
              <w:t>DESCRIÇÃO</w:t>
            </w:r>
          </w:p>
        </w:tc>
        <w:tc>
          <w:tcPr>
            <w:tcW w:w="1958" w:type="dxa"/>
            <w:tcBorders>
              <w:top w:val="outset" w:sz="6" w:space="0" w:color="000000"/>
              <w:left w:val="outset" w:sz="6" w:space="0" w:color="000000"/>
              <w:bottom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b/>
                <w:bCs/>
              </w:rPr>
              <w:t>GRAU</w:t>
            </w:r>
          </w:p>
        </w:tc>
      </w:tr>
      <w:tr w:rsidR="00656EAE" w:rsidRPr="00732690" w:rsidTr="00E00123">
        <w:trPr>
          <w:tblCellSpacing w:w="0" w:type="dxa"/>
        </w:trPr>
        <w:tc>
          <w:tcPr>
            <w:tcW w:w="2239" w:type="dxa"/>
            <w:tcBorders>
              <w:top w:val="outset" w:sz="6" w:space="0" w:color="000000"/>
              <w:bottom w:val="outset" w:sz="6" w:space="0" w:color="000000"/>
              <w:right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1</w:t>
            </w:r>
          </w:p>
        </w:tc>
        <w:tc>
          <w:tcPr>
            <w:tcW w:w="4983" w:type="dxa"/>
            <w:tcBorders>
              <w:top w:val="outset" w:sz="6" w:space="0" w:color="000000"/>
              <w:left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05</w:t>
            </w:r>
          </w:p>
        </w:tc>
      </w:tr>
      <w:tr w:rsidR="00656EAE" w:rsidRPr="00732690" w:rsidTr="00E00123">
        <w:trPr>
          <w:tblCellSpacing w:w="0" w:type="dxa"/>
        </w:trPr>
        <w:tc>
          <w:tcPr>
            <w:tcW w:w="2239" w:type="dxa"/>
            <w:tcBorders>
              <w:top w:val="outset" w:sz="6" w:space="0" w:color="000000"/>
              <w:bottom w:val="outset" w:sz="6" w:space="0" w:color="000000"/>
              <w:right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2</w:t>
            </w:r>
          </w:p>
        </w:tc>
        <w:tc>
          <w:tcPr>
            <w:tcW w:w="4983" w:type="dxa"/>
            <w:tcBorders>
              <w:top w:val="outset" w:sz="6" w:space="0" w:color="000000"/>
              <w:left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04</w:t>
            </w:r>
          </w:p>
        </w:tc>
      </w:tr>
      <w:tr w:rsidR="00656EAE" w:rsidRPr="00732690" w:rsidTr="00E00123">
        <w:trPr>
          <w:tblCellSpacing w:w="0" w:type="dxa"/>
        </w:trPr>
        <w:tc>
          <w:tcPr>
            <w:tcW w:w="2239" w:type="dxa"/>
            <w:tcBorders>
              <w:top w:val="outset" w:sz="6" w:space="0" w:color="000000"/>
              <w:bottom w:val="outset" w:sz="6" w:space="0" w:color="000000"/>
              <w:right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3</w:t>
            </w:r>
          </w:p>
        </w:tc>
        <w:tc>
          <w:tcPr>
            <w:tcW w:w="4983" w:type="dxa"/>
            <w:tcBorders>
              <w:top w:val="outset" w:sz="6" w:space="0" w:color="000000"/>
              <w:left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03</w:t>
            </w:r>
          </w:p>
        </w:tc>
      </w:tr>
      <w:tr w:rsidR="00656EAE" w:rsidRPr="00732690" w:rsidTr="00E00123">
        <w:trPr>
          <w:tblCellSpacing w:w="0" w:type="dxa"/>
        </w:trPr>
        <w:tc>
          <w:tcPr>
            <w:tcW w:w="2239" w:type="dxa"/>
            <w:tcBorders>
              <w:top w:val="outset" w:sz="6" w:space="0" w:color="000000"/>
              <w:bottom w:val="outset" w:sz="6" w:space="0" w:color="000000"/>
              <w:right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4</w:t>
            </w:r>
          </w:p>
        </w:tc>
        <w:tc>
          <w:tcPr>
            <w:tcW w:w="4983" w:type="dxa"/>
            <w:tcBorders>
              <w:top w:val="outset" w:sz="6" w:space="0" w:color="000000"/>
              <w:left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02</w:t>
            </w:r>
          </w:p>
        </w:tc>
      </w:tr>
      <w:tr w:rsidR="00656EAE" w:rsidRPr="00732690" w:rsidTr="00E00123">
        <w:trPr>
          <w:trHeight w:val="225"/>
          <w:tblCellSpacing w:w="0" w:type="dxa"/>
        </w:trPr>
        <w:tc>
          <w:tcPr>
            <w:tcW w:w="9180" w:type="dxa"/>
            <w:gridSpan w:val="3"/>
            <w:tcBorders>
              <w:top w:val="outset" w:sz="6" w:space="0" w:color="000000"/>
              <w:bottom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b/>
                <w:bCs/>
              </w:rPr>
              <w:t>Para os itens a seguir, deixar de:</w:t>
            </w:r>
          </w:p>
        </w:tc>
      </w:tr>
      <w:tr w:rsidR="00656EAE" w:rsidRPr="00732690" w:rsidTr="00E00123">
        <w:trPr>
          <w:tblCellSpacing w:w="0" w:type="dxa"/>
        </w:trPr>
        <w:tc>
          <w:tcPr>
            <w:tcW w:w="2239" w:type="dxa"/>
            <w:tcBorders>
              <w:top w:val="outset" w:sz="6" w:space="0" w:color="000000"/>
              <w:bottom w:val="outset" w:sz="6" w:space="0" w:color="000000"/>
              <w:right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7</w:t>
            </w:r>
          </w:p>
        </w:tc>
        <w:tc>
          <w:tcPr>
            <w:tcW w:w="4983" w:type="dxa"/>
            <w:tcBorders>
              <w:top w:val="outset" w:sz="6" w:space="0" w:color="000000"/>
              <w:left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02</w:t>
            </w:r>
          </w:p>
        </w:tc>
      </w:tr>
      <w:tr w:rsidR="00656EAE" w:rsidRPr="00732690" w:rsidTr="00E00123">
        <w:trPr>
          <w:tblCellSpacing w:w="0" w:type="dxa"/>
        </w:trPr>
        <w:tc>
          <w:tcPr>
            <w:tcW w:w="2239" w:type="dxa"/>
            <w:tcBorders>
              <w:top w:val="outset" w:sz="6" w:space="0" w:color="000000"/>
              <w:bottom w:val="outset" w:sz="6" w:space="0" w:color="000000"/>
              <w:right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8</w:t>
            </w:r>
          </w:p>
        </w:tc>
        <w:tc>
          <w:tcPr>
            <w:tcW w:w="4983" w:type="dxa"/>
            <w:tcBorders>
              <w:top w:val="outset" w:sz="6" w:space="0" w:color="000000"/>
              <w:left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01</w:t>
            </w:r>
          </w:p>
        </w:tc>
      </w:tr>
      <w:tr w:rsidR="00656EAE" w:rsidRPr="00732690" w:rsidTr="00E00123">
        <w:trPr>
          <w:tblCellSpacing w:w="0" w:type="dxa"/>
        </w:trPr>
        <w:tc>
          <w:tcPr>
            <w:tcW w:w="2239" w:type="dxa"/>
            <w:tcBorders>
              <w:top w:val="outset" w:sz="6" w:space="0" w:color="000000"/>
              <w:bottom w:val="outset" w:sz="6" w:space="0" w:color="000000"/>
              <w:right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9</w:t>
            </w:r>
          </w:p>
        </w:tc>
        <w:tc>
          <w:tcPr>
            <w:tcW w:w="4983" w:type="dxa"/>
            <w:tcBorders>
              <w:top w:val="outset" w:sz="6" w:space="0" w:color="000000"/>
              <w:left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03</w:t>
            </w:r>
          </w:p>
        </w:tc>
      </w:tr>
      <w:tr w:rsidR="00656EAE" w:rsidRPr="00732690" w:rsidTr="00E00123">
        <w:trPr>
          <w:tblCellSpacing w:w="0" w:type="dxa"/>
        </w:trPr>
        <w:tc>
          <w:tcPr>
            <w:tcW w:w="2239" w:type="dxa"/>
            <w:tcBorders>
              <w:top w:val="outset" w:sz="6" w:space="0" w:color="000000"/>
              <w:bottom w:val="outset" w:sz="6" w:space="0" w:color="000000"/>
              <w:right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10</w:t>
            </w:r>
          </w:p>
        </w:tc>
        <w:tc>
          <w:tcPr>
            <w:tcW w:w="4983" w:type="dxa"/>
            <w:tcBorders>
              <w:top w:val="outset" w:sz="6" w:space="0" w:color="000000"/>
              <w:left w:val="outset" w:sz="6" w:space="0" w:color="000000"/>
              <w:bottom w:val="outset" w:sz="6" w:space="0" w:color="000000"/>
              <w:right w:val="outset" w:sz="6" w:space="0" w:color="000000"/>
            </w:tcBorders>
          </w:tcPr>
          <w:p w:rsidR="00656EAE" w:rsidRPr="00732690" w:rsidRDefault="00656EAE" w:rsidP="00E00123">
            <w:pPr>
              <w:spacing w:before="120" w:after="120"/>
              <w:ind w:right="-30"/>
              <w:jc w:val="center"/>
              <w:rPr>
                <w:rFonts w:cstheme="minorHAnsi"/>
              </w:rPr>
            </w:pPr>
            <w:r w:rsidRPr="00732690">
              <w:rPr>
                <w:rFonts w:cstheme="minorHAnsi"/>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rsidR="00656EAE" w:rsidRPr="00732690" w:rsidRDefault="00656EAE" w:rsidP="00E00123">
            <w:pPr>
              <w:spacing w:before="120" w:after="120"/>
              <w:ind w:right="-30"/>
              <w:jc w:val="center"/>
              <w:rPr>
                <w:rFonts w:cstheme="minorHAnsi"/>
              </w:rPr>
            </w:pPr>
            <w:r w:rsidRPr="00732690">
              <w:rPr>
                <w:rFonts w:cstheme="minorHAnsi"/>
              </w:rPr>
              <w:t>01</w:t>
            </w:r>
          </w:p>
        </w:tc>
      </w:tr>
    </w:tbl>
    <w:p w:rsidR="00656EAE" w:rsidRPr="00732690" w:rsidRDefault="00656EAE" w:rsidP="00502229">
      <w:pPr>
        <w:numPr>
          <w:ilvl w:val="1"/>
          <w:numId w:val="15"/>
        </w:numPr>
        <w:spacing w:before="120" w:after="120"/>
        <w:ind w:left="0" w:right="-30" w:firstLine="0"/>
        <w:jc w:val="both"/>
        <w:rPr>
          <w:rFonts w:cstheme="minorHAnsi"/>
        </w:rPr>
      </w:pPr>
      <w:r w:rsidRPr="00732690">
        <w:rPr>
          <w:rFonts w:cstheme="minorHAnsi"/>
        </w:rPr>
        <w:t>Também ficam sujeitas às penalidades do art. 87, III e IV da Lei nº 8.666, de 1993, as empresas ou profissionais que:</w:t>
      </w:r>
    </w:p>
    <w:p w:rsidR="00656EAE" w:rsidRPr="00732690" w:rsidRDefault="00656EAE" w:rsidP="00502229">
      <w:pPr>
        <w:numPr>
          <w:ilvl w:val="2"/>
          <w:numId w:val="15"/>
        </w:numPr>
        <w:spacing w:before="120" w:after="120"/>
        <w:ind w:left="0" w:right="-30" w:firstLine="0"/>
        <w:jc w:val="both"/>
        <w:rPr>
          <w:rFonts w:cstheme="minorHAnsi"/>
        </w:rPr>
      </w:pPr>
      <w:r w:rsidRPr="00732690">
        <w:rPr>
          <w:rFonts w:cstheme="minorHAnsi"/>
        </w:rPr>
        <w:t>tenham sofrido condenação definitiva por praticar, por meio dolosos, fraude fiscal no recolhimento de quaisquer tributos;</w:t>
      </w:r>
    </w:p>
    <w:p w:rsidR="00656EAE" w:rsidRPr="00732690" w:rsidRDefault="00656EAE" w:rsidP="00502229">
      <w:pPr>
        <w:numPr>
          <w:ilvl w:val="2"/>
          <w:numId w:val="15"/>
        </w:numPr>
        <w:spacing w:before="120" w:after="120"/>
        <w:ind w:left="0" w:right="-30" w:firstLine="0"/>
        <w:jc w:val="both"/>
        <w:rPr>
          <w:rFonts w:cstheme="minorHAnsi"/>
        </w:rPr>
      </w:pPr>
      <w:r w:rsidRPr="00732690">
        <w:rPr>
          <w:rFonts w:cstheme="minorHAnsi"/>
        </w:rPr>
        <w:t>tenham praticado atos ilícitos visando a frustrar os objetivos da licitação;</w:t>
      </w:r>
    </w:p>
    <w:p w:rsidR="00656EAE" w:rsidRPr="00732690" w:rsidRDefault="00656EAE" w:rsidP="00502229">
      <w:pPr>
        <w:numPr>
          <w:ilvl w:val="2"/>
          <w:numId w:val="15"/>
        </w:numPr>
        <w:spacing w:before="120" w:after="120"/>
        <w:ind w:left="0" w:right="-30" w:firstLine="0"/>
        <w:jc w:val="both"/>
        <w:rPr>
          <w:rFonts w:cstheme="minorHAnsi"/>
        </w:rPr>
      </w:pPr>
      <w:r w:rsidRPr="00732690">
        <w:rPr>
          <w:rFonts w:cstheme="minorHAnsi"/>
        </w:rPr>
        <w:t xml:space="preserve">demonstrem não possuir idoneidade para contratar com a Administração em virtude de atos ilícitos praticados. </w:t>
      </w:r>
    </w:p>
    <w:p w:rsidR="00656EAE" w:rsidRPr="00732690" w:rsidRDefault="00656EAE" w:rsidP="00502229">
      <w:pPr>
        <w:numPr>
          <w:ilvl w:val="1"/>
          <w:numId w:val="15"/>
        </w:numPr>
        <w:spacing w:before="120" w:after="120"/>
        <w:ind w:left="0" w:right="-30" w:firstLine="0"/>
        <w:jc w:val="both"/>
        <w:rPr>
          <w:rFonts w:cstheme="minorHAnsi"/>
        </w:rPr>
      </w:pPr>
      <w:r w:rsidRPr="00732690">
        <w:rPr>
          <w:rFonts w:cstheme="minorHAnsi"/>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56EAE" w:rsidRPr="00732690" w:rsidRDefault="00656EAE" w:rsidP="00502229">
      <w:pPr>
        <w:numPr>
          <w:ilvl w:val="1"/>
          <w:numId w:val="15"/>
        </w:numPr>
        <w:spacing w:before="120" w:after="120"/>
        <w:ind w:left="0" w:right="-30" w:firstLine="0"/>
        <w:jc w:val="both"/>
        <w:rPr>
          <w:rFonts w:cstheme="minorHAnsi"/>
        </w:rPr>
      </w:pPr>
      <w:r w:rsidRPr="00732690">
        <w:rPr>
          <w:rFonts w:cstheme="minorHAnsi"/>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656EAE" w:rsidRPr="00732690" w:rsidRDefault="00656EAE" w:rsidP="00502229">
      <w:pPr>
        <w:numPr>
          <w:ilvl w:val="1"/>
          <w:numId w:val="15"/>
        </w:numPr>
        <w:spacing w:before="120" w:after="120"/>
        <w:ind w:left="0" w:right="-30" w:firstLine="0"/>
        <w:jc w:val="both"/>
        <w:rPr>
          <w:rFonts w:cstheme="minorHAnsi"/>
        </w:rPr>
      </w:pPr>
      <w:r w:rsidRPr="00732690">
        <w:rPr>
          <w:rFonts w:cstheme="minorHAnsi"/>
        </w:rPr>
        <w:t xml:space="preserve">O processamento do PAR não interfere no seguimento regular dos processos administrativos específicos para apuração da ocorrência de danos e prejuízos à Administração Pública </w:t>
      </w:r>
      <w:r w:rsidR="00954517" w:rsidRPr="00732690">
        <w:rPr>
          <w:rFonts w:cstheme="minorHAnsi"/>
        </w:rPr>
        <w:t>Municipal resultantes</w:t>
      </w:r>
      <w:r w:rsidRPr="00732690">
        <w:rPr>
          <w:rFonts w:cstheme="minorHAnsi"/>
        </w:rPr>
        <w:t xml:space="preserve"> de ato lesivo cometido por pessoa jurídica, com ou sem a participação de agente público.</w:t>
      </w:r>
    </w:p>
    <w:p w:rsidR="00656EAE" w:rsidRPr="00732690" w:rsidRDefault="00656EAE" w:rsidP="00502229">
      <w:pPr>
        <w:numPr>
          <w:ilvl w:val="1"/>
          <w:numId w:val="15"/>
        </w:numPr>
        <w:spacing w:before="120" w:after="120"/>
        <w:ind w:left="0" w:right="-30" w:firstLine="0"/>
        <w:jc w:val="both"/>
        <w:rPr>
          <w:rFonts w:cstheme="minorHAnsi"/>
        </w:rPr>
      </w:pPr>
      <w:r w:rsidRPr="00732690">
        <w:rPr>
          <w:rFonts w:cstheme="minorHAnsi"/>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656EAE" w:rsidRPr="00732690" w:rsidRDefault="00656EAE" w:rsidP="00502229">
      <w:pPr>
        <w:numPr>
          <w:ilvl w:val="1"/>
          <w:numId w:val="15"/>
        </w:numPr>
        <w:spacing w:before="120" w:after="120"/>
        <w:ind w:left="0" w:right="-30" w:firstLine="0"/>
        <w:jc w:val="both"/>
        <w:rPr>
          <w:rFonts w:cstheme="minorHAnsi"/>
        </w:rPr>
      </w:pPr>
      <w:r w:rsidRPr="00732690">
        <w:rPr>
          <w:rFonts w:cstheme="minorHAnsi"/>
        </w:rPr>
        <w:t>A autoridade competente, na aplicação das sanções, levará em consideração a gravidade da conduta do infrator, o caráter educativo da pena, bem como o dano causado à Administração, observado o princípio da proporcionalidade.</w:t>
      </w:r>
    </w:p>
    <w:p w:rsidR="00656EAE" w:rsidRPr="00732690" w:rsidRDefault="00656EAE" w:rsidP="00502229">
      <w:pPr>
        <w:pStyle w:val="PargrafodaLista"/>
        <w:numPr>
          <w:ilvl w:val="2"/>
          <w:numId w:val="15"/>
        </w:numPr>
        <w:spacing w:before="120" w:after="120"/>
        <w:ind w:left="0" w:right="-30" w:firstLine="0"/>
        <w:jc w:val="both"/>
        <w:rPr>
          <w:rFonts w:cstheme="minorHAnsi"/>
        </w:rPr>
      </w:pPr>
      <w:r w:rsidRPr="00732690">
        <w:rPr>
          <w:rFonts w:cstheme="minorHAnsi"/>
        </w:rPr>
        <w:t>As multas devidas e/ou prejuízos causados à Contratante serão deduzidos dos valores a serem pagos, ou recolhidos em favor do Município, ou deduzidos da garantia, ou ainda, quando for o caso, serão inscritos na Dívida Ativa do Município e cobrados judicialmente.</w:t>
      </w:r>
    </w:p>
    <w:p w:rsidR="00656EAE" w:rsidRPr="00732690" w:rsidRDefault="00656EAE" w:rsidP="00502229">
      <w:pPr>
        <w:numPr>
          <w:ilvl w:val="1"/>
          <w:numId w:val="15"/>
        </w:numPr>
        <w:spacing w:before="120" w:after="120"/>
        <w:ind w:left="0" w:right="-30" w:firstLine="0"/>
        <w:jc w:val="both"/>
        <w:rPr>
          <w:rFonts w:cstheme="minorHAnsi"/>
        </w:rPr>
      </w:pPr>
      <w:r w:rsidRPr="00732690">
        <w:rPr>
          <w:rFonts w:cstheme="minorHAnsi"/>
        </w:rPr>
        <w:t>Caso o valor da multa não seja suficiente para cobrir os prejuízos causados pela conduta do licitante, o Município ou Entidade poderá cobrar o valor remanescente judicialmente, conforme artigo 419 do Código Civil.</w:t>
      </w:r>
    </w:p>
    <w:p w:rsidR="00656EAE" w:rsidRPr="00732690" w:rsidRDefault="00656EAE" w:rsidP="00502229">
      <w:pPr>
        <w:numPr>
          <w:ilvl w:val="1"/>
          <w:numId w:val="15"/>
        </w:numPr>
        <w:spacing w:before="120" w:after="120"/>
        <w:ind w:left="0" w:right="-30" w:firstLine="0"/>
        <w:jc w:val="both"/>
        <w:rPr>
          <w:rFonts w:cstheme="minorHAnsi"/>
        </w:rPr>
      </w:pPr>
      <w:r w:rsidRPr="00732690">
        <w:rPr>
          <w:rFonts w:cstheme="minorHAnsi"/>
        </w:rPr>
        <w:t xml:space="preserve">Caso a Contratante determine, a multa deverá ser recolhida no prazo máximo de </w:t>
      </w:r>
      <w:r w:rsidR="00732690" w:rsidRPr="00732690">
        <w:rPr>
          <w:rFonts w:cstheme="minorHAnsi"/>
        </w:rPr>
        <w:t>15</w:t>
      </w:r>
      <w:r w:rsidRPr="00732690">
        <w:rPr>
          <w:rFonts w:cstheme="minorHAnsi"/>
        </w:rPr>
        <w:t xml:space="preserve"> dias, a contar da data do recebimento da comunicação enviada pela autoridade competente.</w:t>
      </w:r>
    </w:p>
    <w:p w:rsidR="00656EAE" w:rsidRPr="00732690" w:rsidRDefault="00656EAE" w:rsidP="00502229">
      <w:pPr>
        <w:pStyle w:val="Nivel1"/>
        <w:numPr>
          <w:ilvl w:val="0"/>
          <w:numId w:val="15"/>
        </w:numPr>
        <w:spacing w:line="240" w:lineRule="auto"/>
        <w:rPr>
          <w:rFonts w:asciiTheme="minorHAnsi" w:hAnsiTheme="minorHAnsi" w:cstheme="minorHAnsi"/>
          <w:color w:val="auto"/>
          <w:sz w:val="22"/>
          <w:szCs w:val="22"/>
        </w:rPr>
      </w:pPr>
      <w:r w:rsidRPr="00732690">
        <w:rPr>
          <w:rFonts w:asciiTheme="minorHAnsi" w:hAnsiTheme="minorHAnsi" w:cstheme="minorHAnsi"/>
          <w:color w:val="auto"/>
          <w:sz w:val="22"/>
          <w:szCs w:val="22"/>
        </w:rPr>
        <w:t>CRITÉRIOS DE SELEÇÃO DO FORNECEDOR.</w:t>
      </w:r>
    </w:p>
    <w:p w:rsidR="00656EAE" w:rsidRPr="00732690" w:rsidRDefault="00656EAE" w:rsidP="00656EAE">
      <w:pPr>
        <w:rPr>
          <w:rFonts w:cstheme="minorHAnsi"/>
        </w:rPr>
      </w:pPr>
    </w:p>
    <w:p w:rsidR="00656EAE" w:rsidRPr="00732690" w:rsidRDefault="00656EAE" w:rsidP="00502229">
      <w:pPr>
        <w:pStyle w:val="PargrafodaLista"/>
        <w:numPr>
          <w:ilvl w:val="0"/>
          <w:numId w:val="15"/>
        </w:numPr>
        <w:spacing w:before="120" w:after="120"/>
        <w:ind w:left="0" w:right="-30" w:firstLine="0"/>
        <w:contextualSpacing w:val="0"/>
        <w:jc w:val="both"/>
        <w:rPr>
          <w:rFonts w:cstheme="minorHAnsi"/>
          <w:vanish/>
          <w:lang w:eastAsia="zh-CN"/>
        </w:rPr>
      </w:pPr>
    </w:p>
    <w:p w:rsidR="00656EAE" w:rsidRPr="00502229" w:rsidRDefault="00656EAE" w:rsidP="00502229">
      <w:pPr>
        <w:pStyle w:val="PargrafodaLista"/>
        <w:numPr>
          <w:ilvl w:val="1"/>
          <w:numId w:val="11"/>
        </w:numPr>
        <w:spacing w:before="120" w:after="120"/>
        <w:ind w:right="-30"/>
        <w:jc w:val="both"/>
        <w:rPr>
          <w:rFonts w:cstheme="minorHAnsi"/>
        </w:rPr>
      </w:pPr>
      <w:r w:rsidRPr="00502229">
        <w:rPr>
          <w:rFonts w:cstheme="minorHAnsi"/>
        </w:rPr>
        <w:t>As exigências de habilitação jurídica e de regularidade fiscal e trabalhista são as usuais para a generalidade dos objetos, conforme disciplinado no edital.</w:t>
      </w:r>
    </w:p>
    <w:p w:rsidR="00B521C5" w:rsidRPr="006436EC" w:rsidRDefault="00656EAE" w:rsidP="00502229">
      <w:pPr>
        <w:numPr>
          <w:ilvl w:val="1"/>
          <w:numId w:val="11"/>
        </w:numPr>
        <w:spacing w:before="120" w:after="120"/>
        <w:ind w:left="0" w:right="-30" w:firstLine="0"/>
        <w:jc w:val="both"/>
        <w:rPr>
          <w:rFonts w:cstheme="minorHAnsi"/>
        </w:rPr>
      </w:pPr>
      <w:r w:rsidRPr="006436EC">
        <w:rPr>
          <w:rFonts w:cstheme="minorHAnsi"/>
        </w:rPr>
        <w:t>Os critérios de qualificação econômica a serem atendidos pelo fornecedor estão previstos no edital</w:t>
      </w:r>
      <w:r w:rsidR="009870D0" w:rsidRPr="006436EC">
        <w:rPr>
          <w:rFonts w:cstheme="minorHAnsi"/>
        </w:rPr>
        <w:t>.</w:t>
      </w:r>
    </w:p>
    <w:p w:rsidR="00910F6E" w:rsidRPr="006436EC" w:rsidRDefault="00910F6E" w:rsidP="00502229">
      <w:pPr>
        <w:pStyle w:val="PargrafodaLista"/>
        <w:numPr>
          <w:ilvl w:val="1"/>
          <w:numId w:val="11"/>
        </w:numPr>
        <w:spacing w:before="120" w:after="120"/>
        <w:ind w:left="0" w:right="-30" w:firstLine="0"/>
        <w:jc w:val="both"/>
        <w:rPr>
          <w:rFonts w:cstheme="minorHAnsi"/>
        </w:rPr>
      </w:pPr>
      <w:r w:rsidRPr="006436EC">
        <w:rPr>
          <w:rFonts w:cstheme="minorHAnsi"/>
        </w:rPr>
        <w:t>Os critérios de qualificação técnica a serem atendidos pelo fornecedor serão:</w:t>
      </w:r>
    </w:p>
    <w:p w:rsidR="000C039B" w:rsidRPr="006436EC" w:rsidRDefault="00502229" w:rsidP="00235B29">
      <w:pPr>
        <w:suppressAutoHyphens/>
        <w:spacing w:after="120" w:line="240" w:lineRule="auto"/>
        <w:jc w:val="both"/>
        <w:rPr>
          <w:rFonts w:cstheme="minorHAnsi"/>
        </w:rPr>
      </w:pPr>
      <w:bookmarkStart w:id="1" w:name="_Hlk519176340"/>
      <w:r>
        <w:rPr>
          <w:rFonts w:cstheme="minorHAnsi"/>
        </w:rPr>
        <w:t xml:space="preserve">19.3.1. </w:t>
      </w:r>
      <w:r w:rsidR="00235B29">
        <w:rPr>
          <w:rFonts w:cstheme="minorHAnsi"/>
        </w:rPr>
        <w:t xml:space="preserve"> </w:t>
      </w:r>
      <w:r w:rsidR="000C039B" w:rsidRPr="006436EC">
        <w:rPr>
          <w:rFonts w:cstheme="minorHAnsi"/>
        </w:rPr>
        <w:t>Registro ou inscrição da empresa licitante no CREA (Conselho Regional de Engenharia e Agronomia) e/ou CAU (Conselho de Arquitetura e Urbanismo) em plena validade, conforme as áreas de atuação previstas no Projeto Básico;</w:t>
      </w:r>
    </w:p>
    <w:p w:rsidR="000C039B" w:rsidRDefault="00502229" w:rsidP="00235B29">
      <w:pPr>
        <w:suppressAutoHyphens/>
        <w:spacing w:after="120" w:line="240" w:lineRule="auto"/>
        <w:jc w:val="both"/>
        <w:rPr>
          <w:rFonts w:cstheme="minorHAnsi"/>
        </w:rPr>
      </w:pPr>
      <w:r>
        <w:rPr>
          <w:rFonts w:cstheme="minorHAnsi"/>
        </w:rPr>
        <w:t>19.3.2.</w:t>
      </w:r>
      <w:r w:rsidR="00235B29">
        <w:rPr>
          <w:rFonts w:cstheme="minorHAnsi"/>
        </w:rPr>
        <w:t xml:space="preserve"> </w:t>
      </w:r>
      <w:r w:rsidR="000C039B" w:rsidRPr="006436EC">
        <w:rPr>
          <w:rFonts w:cstheme="minorHAnsi"/>
        </w:rPr>
        <w:t xml:space="preserve">Quanto à capacitação técnico-operacional: apresentação de um ou mais atestados de capacidade técnica, fornecido por pessoa jurídica de direito público ou privado devidamente identificada, em nome do licitante, relativo à execução de obra,compatível em características, quantidades e prazos com o objeto da presente licitação, envolvendo as parcelas de maior relevância e valor significativo do objeto da licitação: </w:t>
      </w:r>
    </w:p>
    <w:p w:rsidR="00526A9E" w:rsidRPr="00042A71" w:rsidRDefault="00502229" w:rsidP="00235B29">
      <w:pPr>
        <w:suppressAutoHyphens/>
        <w:spacing w:after="120" w:line="240" w:lineRule="auto"/>
        <w:jc w:val="both"/>
        <w:rPr>
          <w:rFonts w:cstheme="minorHAnsi"/>
        </w:rPr>
      </w:pPr>
      <w:r>
        <w:rPr>
          <w:rFonts w:cstheme="minorHAnsi"/>
        </w:rPr>
        <w:t>19</w:t>
      </w:r>
      <w:r w:rsidR="00235B29" w:rsidRPr="00042A71">
        <w:rPr>
          <w:rFonts w:cstheme="minorHAnsi"/>
        </w:rPr>
        <w:t>.3.2.1</w:t>
      </w:r>
      <w:r>
        <w:rPr>
          <w:rFonts w:cstheme="minorHAnsi"/>
        </w:rPr>
        <w:t xml:space="preserve">  </w:t>
      </w:r>
      <w:r w:rsidR="00CE61B4">
        <w:rPr>
          <w:rFonts w:cstheme="minorHAnsi"/>
        </w:rPr>
        <w:t>1</w:t>
      </w:r>
      <w:r w:rsidR="00235B29" w:rsidRPr="00042A71">
        <w:rPr>
          <w:rFonts w:cstheme="minorHAnsi"/>
        </w:rPr>
        <w:t>.5</w:t>
      </w:r>
      <w:r w:rsidR="00CE61B4">
        <w:rPr>
          <w:rFonts w:cstheme="minorHAnsi"/>
        </w:rPr>
        <w:t>20</w:t>
      </w:r>
      <w:r w:rsidR="00526A9E" w:rsidRPr="00042A71">
        <w:rPr>
          <w:rFonts w:cstheme="minorHAnsi"/>
        </w:rPr>
        <w:t>m</w:t>
      </w:r>
      <w:r w:rsidR="00235B29" w:rsidRPr="00042A71">
        <w:rPr>
          <w:rFonts w:cstheme="minorHAnsi"/>
        </w:rPr>
        <w:t>²</w:t>
      </w:r>
      <w:r w:rsidR="00526A9E" w:rsidRPr="00042A71">
        <w:rPr>
          <w:rFonts w:cstheme="minorHAnsi"/>
        </w:rPr>
        <w:t xml:space="preserve"> d</w:t>
      </w:r>
      <w:r w:rsidR="00235B29" w:rsidRPr="00042A71">
        <w:rPr>
          <w:rFonts w:cstheme="minorHAnsi"/>
        </w:rPr>
        <w:t>e</w:t>
      </w:r>
      <w:r w:rsidR="00683B56" w:rsidRPr="00042A71">
        <w:rPr>
          <w:rFonts w:cstheme="minorHAnsi"/>
        </w:rPr>
        <w:t xml:space="preserve">pavimentação </w:t>
      </w:r>
      <w:r w:rsidR="00235B29" w:rsidRPr="00042A71">
        <w:rPr>
          <w:rFonts w:cstheme="minorHAnsi"/>
        </w:rPr>
        <w:t>asf</w:t>
      </w:r>
      <w:r w:rsidR="00683B56" w:rsidRPr="00042A71">
        <w:rPr>
          <w:rFonts w:cstheme="minorHAnsi"/>
        </w:rPr>
        <w:t>á</w:t>
      </w:r>
      <w:r w:rsidR="00235B29" w:rsidRPr="00042A71">
        <w:rPr>
          <w:rFonts w:cstheme="minorHAnsi"/>
        </w:rPr>
        <w:t>lt</w:t>
      </w:r>
      <w:r w:rsidR="00683B56" w:rsidRPr="00042A71">
        <w:rPr>
          <w:rFonts w:cstheme="minorHAnsi"/>
        </w:rPr>
        <w:t>ica</w:t>
      </w:r>
    </w:p>
    <w:p w:rsidR="00235B29" w:rsidRPr="00042A71" w:rsidRDefault="00502229" w:rsidP="00235B29">
      <w:pPr>
        <w:suppressAutoHyphens/>
        <w:spacing w:after="120" w:line="240" w:lineRule="auto"/>
        <w:jc w:val="both"/>
        <w:rPr>
          <w:rFonts w:cstheme="minorHAnsi"/>
        </w:rPr>
      </w:pPr>
      <w:r>
        <w:rPr>
          <w:rFonts w:cstheme="minorHAnsi"/>
        </w:rPr>
        <w:t>19</w:t>
      </w:r>
      <w:r w:rsidR="00235B29" w:rsidRPr="00042A71">
        <w:rPr>
          <w:rFonts w:cstheme="minorHAnsi"/>
        </w:rPr>
        <w:t>.3.2.</w:t>
      </w:r>
      <w:r w:rsidR="00683B56" w:rsidRPr="00042A71">
        <w:rPr>
          <w:rFonts w:cstheme="minorHAnsi"/>
        </w:rPr>
        <w:t xml:space="preserve">2 </w:t>
      </w:r>
      <w:r>
        <w:rPr>
          <w:rFonts w:cstheme="minorHAnsi"/>
        </w:rPr>
        <w:t xml:space="preserve">    </w:t>
      </w:r>
      <w:r w:rsidR="00CE61B4">
        <w:rPr>
          <w:rFonts w:cstheme="minorHAnsi"/>
        </w:rPr>
        <w:t>234</w:t>
      </w:r>
      <w:r w:rsidR="00235B29" w:rsidRPr="00042A71">
        <w:rPr>
          <w:rFonts w:cstheme="minorHAnsi"/>
        </w:rPr>
        <w:t xml:space="preserve">m de </w:t>
      </w:r>
      <w:r w:rsidR="00042A71" w:rsidRPr="00042A71">
        <w:rPr>
          <w:rFonts w:cstheme="minorHAnsi"/>
        </w:rPr>
        <w:t>drenagens de águas pluviais</w:t>
      </w:r>
    </w:p>
    <w:p w:rsidR="000C039B" w:rsidRPr="006436EC" w:rsidRDefault="000C039B" w:rsidP="006436EC">
      <w:pPr>
        <w:suppressAutoHyphens/>
        <w:spacing w:after="120" w:line="240" w:lineRule="auto"/>
        <w:ind w:firstLine="708"/>
        <w:jc w:val="both"/>
        <w:rPr>
          <w:rFonts w:cstheme="minorHAnsi"/>
        </w:rPr>
      </w:pPr>
      <w:r w:rsidRPr="006436EC">
        <w:rPr>
          <w:rFonts w:cstheme="minorHAnsi"/>
        </w:rPr>
        <w:t>Os atestados exigidos no subitem anterior, para serem aceitos, deverão ter as seguintes informações:</w:t>
      </w:r>
    </w:p>
    <w:p w:rsidR="009870D0" w:rsidRPr="006436EC" w:rsidRDefault="009870D0" w:rsidP="006436EC">
      <w:pPr>
        <w:suppressAutoHyphens/>
        <w:spacing w:after="120" w:line="240" w:lineRule="auto"/>
        <w:ind w:firstLine="708"/>
        <w:jc w:val="both"/>
        <w:rPr>
          <w:rFonts w:cstheme="minorHAnsi"/>
        </w:rPr>
      </w:pPr>
      <w:r w:rsidRPr="006436EC">
        <w:rPr>
          <w:rFonts w:eastAsia="Calibri" w:cstheme="minorHAnsi"/>
          <w:lang w:eastAsia="en-US"/>
        </w:rPr>
        <w:t>descrição das características técnicas das obras ou serviços e atestar a execução parcial ou total do objeto do contrato;</w:t>
      </w:r>
    </w:p>
    <w:p w:rsidR="009870D0" w:rsidRPr="006436EC" w:rsidRDefault="009870D0" w:rsidP="006436EC">
      <w:pPr>
        <w:suppressAutoHyphens/>
        <w:spacing w:after="120" w:line="240" w:lineRule="auto"/>
        <w:ind w:firstLine="708"/>
        <w:jc w:val="both"/>
        <w:rPr>
          <w:rFonts w:cstheme="minorHAnsi"/>
        </w:rPr>
      </w:pPr>
      <w:r w:rsidRPr="006436EC">
        <w:rPr>
          <w:rFonts w:eastAsia="Calibri" w:cstheme="minorHAnsi"/>
          <w:lang w:eastAsia="en-US"/>
        </w:rPr>
        <w:t>firmado por representante legal do contratante</w:t>
      </w:r>
      <w:r w:rsidRPr="006436EC">
        <w:rPr>
          <w:rFonts w:cstheme="minorHAnsi"/>
        </w:rPr>
        <w:t>;</w:t>
      </w:r>
    </w:p>
    <w:p w:rsidR="009870D0" w:rsidRPr="006436EC" w:rsidRDefault="009870D0" w:rsidP="006436EC">
      <w:pPr>
        <w:suppressAutoHyphens/>
        <w:spacing w:after="120" w:line="240" w:lineRule="auto"/>
        <w:ind w:firstLine="708"/>
        <w:jc w:val="both"/>
        <w:rPr>
          <w:rFonts w:cstheme="minorHAnsi"/>
        </w:rPr>
      </w:pPr>
      <w:r w:rsidRPr="006436EC">
        <w:rPr>
          <w:rFonts w:eastAsia="Calibri" w:cstheme="minorHAnsi"/>
          <w:lang w:eastAsia="en-US"/>
        </w:rPr>
        <w:t>indique a data de emissão;</w:t>
      </w:r>
    </w:p>
    <w:p w:rsidR="009870D0" w:rsidRPr="006436EC" w:rsidRDefault="006436EC" w:rsidP="006436EC">
      <w:pPr>
        <w:suppressAutoHyphens/>
        <w:spacing w:after="120" w:line="240" w:lineRule="auto"/>
        <w:ind w:firstLine="708"/>
        <w:jc w:val="both"/>
        <w:rPr>
          <w:rFonts w:cstheme="minorHAnsi"/>
        </w:rPr>
      </w:pPr>
      <w:r w:rsidRPr="006436EC">
        <w:rPr>
          <w:rFonts w:eastAsia="Calibri" w:cstheme="minorHAnsi"/>
          <w:lang w:eastAsia="en-US"/>
        </w:rPr>
        <w:t>Anotação</w:t>
      </w:r>
      <w:r w:rsidR="009870D0" w:rsidRPr="006436EC">
        <w:rPr>
          <w:rFonts w:eastAsia="Calibri" w:cstheme="minorHAnsi"/>
          <w:lang w:eastAsia="en-US"/>
        </w:rPr>
        <w:t xml:space="preserve"> de responsabilidade técnica expedido em razão das obras ou serviços executados (Anotação de Responsabilidade Técnica – ART, Registro de Responsabilidade Técnica – RRT ou o Termo de Responsabilidade Técnica – TRT).</w:t>
      </w:r>
    </w:p>
    <w:p w:rsidR="000C039B" w:rsidRPr="006436EC" w:rsidRDefault="009870D0" w:rsidP="006436EC">
      <w:pPr>
        <w:suppressAutoHyphens/>
        <w:spacing w:after="120" w:line="240" w:lineRule="auto"/>
        <w:ind w:firstLine="708"/>
        <w:jc w:val="both"/>
        <w:rPr>
          <w:rFonts w:cstheme="minorHAnsi"/>
        </w:rPr>
      </w:pPr>
      <w:r w:rsidRPr="006436EC">
        <w:rPr>
          <w:rFonts w:cstheme="minorHAnsi"/>
        </w:rPr>
        <w:t>S</w:t>
      </w:r>
      <w:r w:rsidR="000C039B" w:rsidRPr="006436EC">
        <w:rPr>
          <w:rFonts w:cstheme="minorHAnsi"/>
        </w:rPr>
        <w:t xml:space="preserve">erá admitida, para fins de comprovação de quantitativo mínimo do serviço, a apresentação de diferentes atestados de serviços executados de forma concomitante; </w:t>
      </w:r>
    </w:p>
    <w:p w:rsidR="009870D0" w:rsidRPr="00502229" w:rsidRDefault="000C039B" w:rsidP="00502229">
      <w:pPr>
        <w:pStyle w:val="PargrafodaLista"/>
        <w:numPr>
          <w:ilvl w:val="2"/>
          <w:numId w:val="28"/>
        </w:numPr>
        <w:suppressAutoHyphens/>
        <w:spacing w:after="120" w:line="240" w:lineRule="auto"/>
        <w:ind w:left="0" w:firstLine="0"/>
        <w:jc w:val="both"/>
        <w:rPr>
          <w:rFonts w:cstheme="minorHAnsi"/>
        </w:rPr>
      </w:pPr>
      <w:r w:rsidRPr="00502229">
        <w:rPr>
          <w:rFonts w:cstheme="minorHAnsi"/>
        </w:rPr>
        <w:t>Comprovação da capacitação técnico-profissional, mediante apresentação de Certidão de Acervo Técnico – CAT, expedida pelo CREA</w:t>
      </w:r>
      <w:r w:rsidR="009870D0" w:rsidRPr="00502229">
        <w:rPr>
          <w:rFonts w:cstheme="minorHAnsi"/>
        </w:rPr>
        <w:t xml:space="preserve"> ou</w:t>
      </w:r>
      <w:r w:rsidRPr="00502229">
        <w:rPr>
          <w:rFonts w:cstheme="minorHAnsi"/>
        </w:rPr>
        <w:t xml:space="preserve"> CAU da região pertinente, nos termos da legislação aplicável, em nome do(s) responsável(is) técnico(s) e/ou membros da equipe técnica que participarão da obra, que demonstre a Anotação de Responsabilidade Técnica – ART, o Registro de Responsabilidade Técnica – RRT ou o Termo de Responsabilidade Técnica - TRT, relativo à execução dos serviços que compõem as parcelas de maior relevância técnica e valor significativo da contratação, a saber:</w:t>
      </w:r>
    </w:p>
    <w:p w:rsidR="000C039B" w:rsidRPr="00502229" w:rsidRDefault="000C039B" w:rsidP="00502229">
      <w:pPr>
        <w:pStyle w:val="PargrafodaLista"/>
        <w:numPr>
          <w:ilvl w:val="3"/>
          <w:numId w:val="28"/>
        </w:numPr>
        <w:suppressAutoHyphens/>
        <w:spacing w:after="120" w:line="240" w:lineRule="auto"/>
        <w:ind w:left="142" w:hanging="142"/>
        <w:jc w:val="both"/>
        <w:rPr>
          <w:rFonts w:cstheme="minorHAnsi"/>
        </w:rPr>
      </w:pPr>
      <w:r w:rsidRPr="00502229">
        <w:rPr>
          <w:rFonts w:cstheme="minorHAnsi"/>
        </w:rPr>
        <w:t>Para o Engenheiro Civil</w:t>
      </w:r>
      <w:r w:rsidR="00235B29" w:rsidRPr="00502229">
        <w:rPr>
          <w:rFonts w:cstheme="minorHAnsi"/>
        </w:rPr>
        <w:t xml:space="preserve">: </w:t>
      </w:r>
      <w:r w:rsidRPr="00502229">
        <w:rPr>
          <w:rFonts w:cstheme="minorHAnsi"/>
        </w:rPr>
        <w:t xml:space="preserve"> serviços de: (</w:t>
      </w:r>
      <w:r w:rsidR="00042A71" w:rsidRPr="00502229">
        <w:rPr>
          <w:rFonts w:cstheme="minorHAnsi"/>
        </w:rPr>
        <w:t>asfalto, drenagem de águas pluviais e sinalização urbana</w:t>
      </w:r>
      <w:r w:rsidRPr="00502229">
        <w:rPr>
          <w:rFonts w:cstheme="minorHAnsi"/>
        </w:rPr>
        <w:t>)</w:t>
      </w:r>
    </w:p>
    <w:p w:rsidR="000C039B" w:rsidRPr="006436EC" w:rsidRDefault="000C039B" w:rsidP="00502229">
      <w:pPr>
        <w:numPr>
          <w:ilvl w:val="2"/>
          <w:numId w:val="28"/>
        </w:numPr>
        <w:suppressAutoHyphens/>
        <w:spacing w:after="120" w:line="240" w:lineRule="auto"/>
        <w:ind w:left="0" w:firstLine="0"/>
        <w:jc w:val="both"/>
        <w:rPr>
          <w:rFonts w:cstheme="minorHAnsi"/>
        </w:rPr>
      </w:pPr>
      <w:r w:rsidRPr="006436EC">
        <w:rPr>
          <w:rFonts w:cstheme="minorHAnsi"/>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rsidR="000C039B" w:rsidRPr="006436EC" w:rsidRDefault="000C039B" w:rsidP="00502229">
      <w:pPr>
        <w:numPr>
          <w:ilvl w:val="2"/>
          <w:numId w:val="28"/>
        </w:numPr>
        <w:suppressAutoHyphens/>
        <w:spacing w:after="120" w:line="240" w:lineRule="auto"/>
        <w:ind w:left="0" w:firstLine="0"/>
        <w:jc w:val="both"/>
        <w:rPr>
          <w:rFonts w:cstheme="minorHAnsi"/>
        </w:rPr>
      </w:pPr>
      <w:r w:rsidRPr="006436EC">
        <w:rPr>
          <w:rFonts w:cstheme="minorHAnsi"/>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rsidR="000C039B" w:rsidRPr="006436EC" w:rsidRDefault="000C039B" w:rsidP="00502229">
      <w:pPr>
        <w:numPr>
          <w:ilvl w:val="2"/>
          <w:numId w:val="28"/>
        </w:numPr>
        <w:suppressAutoHyphens/>
        <w:spacing w:after="120" w:line="240" w:lineRule="auto"/>
        <w:ind w:left="0" w:firstLine="0"/>
        <w:jc w:val="both"/>
        <w:rPr>
          <w:rFonts w:cstheme="minorHAnsi"/>
          <w:b/>
          <w:bCs/>
        </w:rPr>
      </w:pPr>
      <w:r w:rsidRPr="006436EC">
        <w:rPr>
          <w:rFonts w:cstheme="minorHAnsi"/>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(CAT/CRT), endereço atual da contratante e local em que foram executadas as obras</w:t>
      </w:r>
      <w:r w:rsidR="009870D0" w:rsidRPr="006436EC">
        <w:rPr>
          <w:rFonts w:cstheme="minorHAnsi"/>
        </w:rPr>
        <w:t xml:space="preserve"> ou</w:t>
      </w:r>
      <w:r w:rsidRPr="006436EC">
        <w:rPr>
          <w:rFonts w:cstheme="minorHAnsi"/>
        </w:rPr>
        <w:t xml:space="preserve"> serviços de engenharia.</w:t>
      </w:r>
    </w:p>
    <w:bookmarkEnd w:id="1"/>
    <w:p w:rsidR="00910F6E" w:rsidRPr="006436EC" w:rsidRDefault="00910F6E" w:rsidP="00502229">
      <w:pPr>
        <w:numPr>
          <w:ilvl w:val="1"/>
          <w:numId w:val="28"/>
        </w:numPr>
        <w:spacing w:before="120" w:after="120"/>
        <w:ind w:left="0" w:right="-30" w:firstLine="0"/>
        <w:jc w:val="both"/>
        <w:rPr>
          <w:rFonts w:cstheme="minorHAnsi"/>
        </w:rPr>
      </w:pPr>
      <w:r w:rsidRPr="006436EC">
        <w:rPr>
          <w:rFonts w:cstheme="minorHAnsi"/>
        </w:rPr>
        <w:t>Os critérios de aceitabilidade de preços serão:</w:t>
      </w:r>
    </w:p>
    <w:p w:rsidR="00910F6E" w:rsidRPr="00502229" w:rsidRDefault="00910F6E" w:rsidP="00502229">
      <w:pPr>
        <w:pStyle w:val="PargrafodaLista"/>
        <w:numPr>
          <w:ilvl w:val="2"/>
          <w:numId w:val="29"/>
        </w:numPr>
        <w:spacing w:before="120" w:after="120"/>
        <w:ind w:right="-30"/>
        <w:jc w:val="both"/>
        <w:rPr>
          <w:rFonts w:cstheme="minorHAnsi"/>
        </w:rPr>
      </w:pPr>
      <w:r w:rsidRPr="00502229">
        <w:rPr>
          <w:rFonts w:cstheme="minorHAnsi"/>
        </w:rPr>
        <w:t>Valor Global: R$</w:t>
      </w:r>
      <w:r w:rsidR="006436EC" w:rsidRPr="006436EC">
        <w:t>R$ 1.</w:t>
      </w:r>
      <w:r w:rsidR="00D31BB0">
        <w:t>056</w:t>
      </w:r>
      <w:r w:rsidR="006436EC" w:rsidRPr="006436EC">
        <w:t>.</w:t>
      </w:r>
      <w:r w:rsidR="00D31BB0">
        <w:t>660</w:t>
      </w:r>
      <w:r w:rsidR="006436EC" w:rsidRPr="006436EC">
        <w:t>,</w:t>
      </w:r>
      <w:r w:rsidR="00D31BB0">
        <w:t>01</w:t>
      </w:r>
      <w:r w:rsidRPr="00502229">
        <w:rPr>
          <w:rFonts w:cstheme="minorHAnsi"/>
        </w:rPr>
        <w:t>(</w:t>
      </w:r>
      <w:r w:rsidR="006436EC" w:rsidRPr="00502229">
        <w:rPr>
          <w:rFonts w:cstheme="minorHAnsi"/>
        </w:rPr>
        <w:t xml:space="preserve">um milhão </w:t>
      </w:r>
      <w:r w:rsidR="00D31BB0" w:rsidRPr="00502229">
        <w:rPr>
          <w:rFonts w:cstheme="minorHAnsi"/>
        </w:rPr>
        <w:t>cinquenta e seis</w:t>
      </w:r>
      <w:r w:rsidR="006436EC" w:rsidRPr="00502229">
        <w:rPr>
          <w:rFonts w:cstheme="minorHAnsi"/>
        </w:rPr>
        <w:t xml:space="preserve"> mil e </w:t>
      </w:r>
      <w:r w:rsidR="00D31BB0" w:rsidRPr="00502229">
        <w:rPr>
          <w:rFonts w:cstheme="minorHAnsi"/>
        </w:rPr>
        <w:t>seiscentos e sessenta</w:t>
      </w:r>
      <w:r w:rsidR="006436EC" w:rsidRPr="00502229">
        <w:rPr>
          <w:rFonts w:cstheme="minorHAnsi"/>
        </w:rPr>
        <w:t xml:space="preserve"> reais e </w:t>
      </w:r>
      <w:r w:rsidR="00D31BB0" w:rsidRPr="00502229">
        <w:rPr>
          <w:rFonts w:cstheme="minorHAnsi"/>
        </w:rPr>
        <w:t>um</w:t>
      </w:r>
      <w:r w:rsidR="006436EC" w:rsidRPr="00502229">
        <w:rPr>
          <w:rFonts w:cstheme="minorHAnsi"/>
        </w:rPr>
        <w:t xml:space="preserve"> centavo</w:t>
      </w:r>
      <w:r w:rsidRPr="00502229">
        <w:rPr>
          <w:rFonts w:cstheme="minorHAnsi"/>
        </w:rPr>
        <w:t>)</w:t>
      </w:r>
      <w:r w:rsidR="00D20537" w:rsidRPr="00502229">
        <w:rPr>
          <w:rFonts w:cstheme="minorHAnsi"/>
        </w:rPr>
        <w:t>.</w:t>
      </w:r>
    </w:p>
    <w:p w:rsidR="00910F6E" w:rsidRPr="006436EC" w:rsidRDefault="00910F6E" w:rsidP="00502229">
      <w:pPr>
        <w:numPr>
          <w:ilvl w:val="2"/>
          <w:numId w:val="29"/>
        </w:numPr>
        <w:spacing w:before="120" w:after="120"/>
        <w:ind w:left="0" w:right="-30" w:firstLine="0"/>
        <w:jc w:val="both"/>
        <w:rPr>
          <w:rFonts w:cstheme="minorHAnsi"/>
        </w:rPr>
      </w:pPr>
      <w:r w:rsidRPr="006436EC">
        <w:rPr>
          <w:rFonts w:cstheme="minorHAnsi"/>
        </w:rPr>
        <w:t>Valores unitários: conforme planilha de composição de preços anexa ao edital.</w:t>
      </w:r>
    </w:p>
    <w:p w:rsidR="00656EAE" w:rsidRPr="00732690" w:rsidRDefault="00656EAE" w:rsidP="00502229">
      <w:pPr>
        <w:numPr>
          <w:ilvl w:val="2"/>
          <w:numId w:val="29"/>
        </w:numPr>
        <w:spacing w:before="120" w:after="120"/>
        <w:ind w:left="0" w:right="-30" w:firstLine="0"/>
        <w:jc w:val="both"/>
        <w:rPr>
          <w:rFonts w:cstheme="minorHAnsi"/>
        </w:rPr>
      </w:pPr>
      <w:r w:rsidRPr="00910F6E">
        <w:rPr>
          <w:rFonts w:cstheme="minorHAnsi"/>
        </w:rPr>
        <w:t>Caso o Regime de Execução seja o de empreitada por preço global ou empreitada</w:t>
      </w:r>
      <w:r w:rsidRPr="00732690">
        <w:rPr>
          <w:rFonts w:cstheme="minorHAnsi"/>
        </w:rPr>
        <w:t xml:space="preserve">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anexos a este edital.</w:t>
      </w:r>
    </w:p>
    <w:p w:rsidR="00656EAE" w:rsidRPr="00910F6E" w:rsidRDefault="00656EAE" w:rsidP="00502229">
      <w:pPr>
        <w:pStyle w:val="PargrafodaLista"/>
        <w:numPr>
          <w:ilvl w:val="1"/>
          <w:numId w:val="29"/>
        </w:numPr>
        <w:spacing w:before="120" w:after="120"/>
        <w:ind w:right="-30"/>
        <w:jc w:val="both"/>
        <w:rPr>
          <w:rFonts w:cstheme="minorHAnsi"/>
        </w:rPr>
      </w:pPr>
      <w:r w:rsidRPr="00910F6E">
        <w:rPr>
          <w:rFonts w:cstheme="minorHAnsi"/>
        </w:rPr>
        <w:t>O critério de julgamento da proposta é o menor preço global.</w:t>
      </w:r>
    </w:p>
    <w:p w:rsidR="00656EAE" w:rsidRPr="00732690" w:rsidRDefault="00656EAE" w:rsidP="00502229">
      <w:pPr>
        <w:numPr>
          <w:ilvl w:val="1"/>
          <w:numId w:val="29"/>
        </w:numPr>
        <w:spacing w:before="120" w:after="120"/>
        <w:ind w:left="0" w:right="-30" w:firstLine="0"/>
        <w:jc w:val="both"/>
        <w:rPr>
          <w:rFonts w:cstheme="minorHAnsi"/>
        </w:rPr>
      </w:pPr>
      <w:r w:rsidRPr="00732690">
        <w:rPr>
          <w:rFonts w:cstheme="minorHAnsi"/>
        </w:rPr>
        <w:t>As regras de desempate entre propostas são as discriminadas no edital.</w:t>
      </w:r>
    </w:p>
    <w:p w:rsidR="00656EAE" w:rsidRPr="00732690" w:rsidRDefault="00656EAE" w:rsidP="00502229">
      <w:pPr>
        <w:pStyle w:val="Nivel1"/>
        <w:numPr>
          <w:ilvl w:val="0"/>
          <w:numId w:val="29"/>
        </w:numPr>
        <w:spacing w:line="240" w:lineRule="auto"/>
        <w:ind w:left="0" w:firstLine="0"/>
        <w:rPr>
          <w:rFonts w:asciiTheme="minorHAnsi" w:hAnsiTheme="minorHAnsi" w:cstheme="minorHAnsi"/>
          <w:color w:val="auto"/>
          <w:sz w:val="22"/>
          <w:szCs w:val="22"/>
        </w:rPr>
      </w:pPr>
      <w:r w:rsidRPr="00732690">
        <w:rPr>
          <w:rFonts w:asciiTheme="minorHAnsi" w:hAnsiTheme="minorHAnsi" w:cstheme="minorHAnsi"/>
          <w:color w:val="auto"/>
          <w:sz w:val="22"/>
          <w:szCs w:val="22"/>
        </w:rPr>
        <w:t>ESTIMATIVA DE PREÇOS E PREÇOS REFERENCIAIS.</w:t>
      </w:r>
    </w:p>
    <w:p w:rsidR="00656EAE" w:rsidRPr="00732690" w:rsidRDefault="00656EAE" w:rsidP="00502229">
      <w:pPr>
        <w:pStyle w:val="PargrafodaLista"/>
        <w:numPr>
          <w:ilvl w:val="0"/>
          <w:numId w:val="29"/>
        </w:numPr>
        <w:spacing w:before="120" w:after="120"/>
        <w:ind w:left="0" w:right="-30" w:firstLine="0"/>
        <w:contextualSpacing w:val="0"/>
        <w:jc w:val="both"/>
        <w:rPr>
          <w:rFonts w:cstheme="minorHAnsi"/>
          <w:vanish/>
          <w:lang w:eastAsia="zh-CN"/>
        </w:rPr>
      </w:pPr>
    </w:p>
    <w:p w:rsidR="00656EAE" w:rsidRPr="00502229" w:rsidRDefault="00656EAE" w:rsidP="00502229">
      <w:pPr>
        <w:pStyle w:val="PargrafodaLista"/>
        <w:numPr>
          <w:ilvl w:val="1"/>
          <w:numId w:val="31"/>
        </w:numPr>
        <w:spacing w:before="120" w:after="120"/>
        <w:ind w:right="-30"/>
        <w:jc w:val="both"/>
        <w:rPr>
          <w:rFonts w:cstheme="minorHAnsi"/>
        </w:rPr>
      </w:pPr>
      <w:r w:rsidRPr="00502229">
        <w:rPr>
          <w:rFonts w:cstheme="minorHAnsi"/>
        </w:rPr>
        <w:t>O custo estimado da contratação é o previsto no valor global máximo.</w:t>
      </w:r>
    </w:p>
    <w:p w:rsidR="00B63582" w:rsidRDefault="00502229" w:rsidP="00502229">
      <w:pPr>
        <w:spacing w:line="360" w:lineRule="auto"/>
        <w:jc w:val="both"/>
      </w:pPr>
      <w:r>
        <w:t>20.2</w:t>
      </w:r>
      <w:r w:rsidR="00B63582">
        <w:t xml:space="preserve"> Tal valor foi obtido através de uma planilha orçamentária baseada no projeto técnico elaborado, com referências de preço e que se encontram em anexo.</w:t>
      </w:r>
    </w:p>
    <w:p w:rsidR="00656EAE" w:rsidRPr="00732690" w:rsidRDefault="00656EAE" w:rsidP="00502229">
      <w:pPr>
        <w:pStyle w:val="Nivel1"/>
        <w:numPr>
          <w:ilvl w:val="0"/>
          <w:numId w:val="11"/>
        </w:numPr>
        <w:spacing w:line="240" w:lineRule="auto"/>
        <w:rPr>
          <w:rFonts w:asciiTheme="minorHAnsi" w:hAnsiTheme="minorHAnsi" w:cstheme="minorHAnsi"/>
          <w:color w:val="auto"/>
          <w:sz w:val="22"/>
          <w:szCs w:val="22"/>
        </w:rPr>
      </w:pPr>
      <w:r w:rsidRPr="00732690">
        <w:rPr>
          <w:rFonts w:asciiTheme="minorHAnsi" w:hAnsiTheme="minorHAnsi" w:cstheme="minorHAnsi"/>
          <w:color w:val="auto"/>
          <w:sz w:val="22"/>
          <w:szCs w:val="22"/>
        </w:rPr>
        <w:t>DOS RECURSOS ORÇAMENTÁRIOS.</w:t>
      </w:r>
    </w:p>
    <w:p w:rsidR="00656EAE" w:rsidRPr="00732690" w:rsidRDefault="00656EAE" w:rsidP="00502229">
      <w:pPr>
        <w:pStyle w:val="PargrafodaLista"/>
        <w:numPr>
          <w:ilvl w:val="0"/>
          <w:numId w:val="11"/>
        </w:numPr>
        <w:spacing w:before="120" w:after="120"/>
        <w:ind w:left="0" w:right="-30" w:firstLine="0"/>
        <w:contextualSpacing w:val="0"/>
        <w:jc w:val="both"/>
        <w:rPr>
          <w:rFonts w:cstheme="minorHAnsi"/>
          <w:vanish/>
          <w:lang w:eastAsia="zh-CN"/>
        </w:rPr>
      </w:pPr>
    </w:p>
    <w:p w:rsidR="008D367C" w:rsidRPr="00502229" w:rsidRDefault="008D367C" w:rsidP="00502229">
      <w:pPr>
        <w:pStyle w:val="PargrafodaLista"/>
        <w:numPr>
          <w:ilvl w:val="1"/>
          <w:numId w:val="15"/>
        </w:numPr>
        <w:spacing w:before="120" w:after="120"/>
        <w:ind w:left="142" w:right="-30" w:hanging="142"/>
        <w:jc w:val="both"/>
        <w:rPr>
          <w:rFonts w:cstheme="minorHAnsi"/>
        </w:rPr>
      </w:pPr>
      <w:r w:rsidRPr="00502229">
        <w:rPr>
          <w:rFonts w:cstheme="minorHAnsi"/>
        </w:rPr>
        <w:t>Dotação Orçamentária</w:t>
      </w:r>
    </w:p>
    <w:p w:rsidR="00656EAE" w:rsidRPr="00B63582" w:rsidRDefault="00B63582" w:rsidP="008D367C">
      <w:pPr>
        <w:spacing w:before="120" w:after="120"/>
        <w:ind w:right="-30"/>
        <w:jc w:val="both"/>
        <w:rPr>
          <w:rFonts w:cstheme="minorHAnsi"/>
        </w:rPr>
      </w:pPr>
      <w:r w:rsidRPr="00B63582">
        <w:rPr>
          <w:rFonts w:cstheme="minorHAnsi"/>
        </w:rPr>
        <w:t xml:space="preserve">10.01 – </w:t>
      </w:r>
      <w:r w:rsidR="00311DA6" w:rsidRPr="00B63582">
        <w:rPr>
          <w:rFonts w:cstheme="minorHAnsi"/>
        </w:rPr>
        <w:t>Secretaria</w:t>
      </w:r>
      <w:r w:rsidRPr="00B63582">
        <w:rPr>
          <w:rFonts w:cstheme="minorHAnsi"/>
        </w:rPr>
        <w:t xml:space="preserve"> de Obras e Serviços Urbanos</w:t>
      </w:r>
    </w:p>
    <w:p w:rsidR="00B63582" w:rsidRPr="00B63582" w:rsidRDefault="00B63582" w:rsidP="00B63582">
      <w:pPr>
        <w:spacing w:before="120" w:after="120"/>
        <w:ind w:right="-30"/>
        <w:jc w:val="both"/>
        <w:rPr>
          <w:rFonts w:cstheme="minorHAnsi"/>
        </w:rPr>
      </w:pPr>
      <w:r w:rsidRPr="00B63582">
        <w:rPr>
          <w:rFonts w:cstheme="minorHAnsi"/>
        </w:rPr>
        <w:t>17.512.0027.1.008 – Obras de Saneamento Básico Urbano</w:t>
      </w:r>
    </w:p>
    <w:p w:rsidR="00B63582" w:rsidRPr="00B63582" w:rsidRDefault="00B63582" w:rsidP="00B63582">
      <w:pPr>
        <w:spacing w:before="120" w:after="120"/>
        <w:ind w:right="-30"/>
        <w:jc w:val="both"/>
        <w:rPr>
          <w:rFonts w:cstheme="minorHAnsi"/>
        </w:rPr>
      </w:pPr>
      <w:r w:rsidRPr="00B63582">
        <w:rPr>
          <w:rFonts w:cstheme="minorHAnsi"/>
        </w:rPr>
        <w:t>44.90.51 – Obras e Instalações</w:t>
      </w:r>
    </w:p>
    <w:p w:rsidR="00B63582" w:rsidRPr="00B63582" w:rsidRDefault="00B63582" w:rsidP="00B63582">
      <w:pPr>
        <w:spacing w:before="120" w:after="120"/>
        <w:ind w:right="-30"/>
        <w:jc w:val="both"/>
        <w:rPr>
          <w:rFonts w:cstheme="minorHAnsi"/>
        </w:rPr>
      </w:pPr>
      <w:r w:rsidRPr="00B63582">
        <w:rPr>
          <w:rFonts w:cstheme="minorHAnsi"/>
        </w:rPr>
        <w:t>Despesa 269 – Recurso 123</w:t>
      </w:r>
    </w:p>
    <w:p w:rsidR="00B63582" w:rsidRPr="00B63582" w:rsidRDefault="00B63582" w:rsidP="00B63582">
      <w:pPr>
        <w:spacing w:before="120" w:after="120"/>
        <w:ind w:right="-30"/>
        <w:jc w:val="both"/>
        <w:rPr>
          <w:rFonts w:cstheme="minorHAnsi"/>
        </w:rPr>
      </w:pPr>
      <w:r w:rsidRPr="00B63582">
        <w:rPr>
          <w:rFonts w:cstheme="minorHAnsi"/>
        </w:rPr>
        <w:t>Despesa 268 – Recurso 100</w:t>
      </w:r>
    </w:p>
    <w:p w:rsidR="00656EAE" w:rsidRPr="00732690" w:rsidRDefault="00656EAE" w:rsidP="00656EAE">
      <w:pPr>
        <w:spacing w:after="120"/>
        <w:ind w:right="-15"/>
        <w:jc w:val="both"/>
        <w:rPr>
          <w:rFonts w:cstheme="minorHAnsi"/>
        </w:rPr>
      </w:pPr>
      <w:r w:rsidRPr="00732690">
        <w:rPr>
          <w:rFonts w:cstheme="minorHAnsi"/>
        </w:rPr>
        <w:t xml:space="preserve">Integram este Projeto Básico, para todos os fins e efeitos, os seguintes </w:t>
      </w:r>
      <w:r w:rsidRPr="00732690">
        <w:rPr>
          <w:rFonts w:cstheme="minorHAnsi"/>
          <w:b/>
        </w:rPr>
        <w:t>Anexos</w:t>
      </w:r>
      <w:r w:rsidRPr="00732690">
        <w:rPr>
          <w:rFonts w:cstheme="minorHAnsi"/>
        </w:rPr>
        <w:t>:</w:t>
      </w:r>
    </w:p>
    <w:p w:rsidR="00656EAE" w:rsidRPr="00732690" w:rsidRDefault="00656EAE" w:rsidP="00656EAE">
      <w:pPr>
        <w:numPr>
          <w:ilvl w:val="0"/>
          <w:numId w:val="12"/>
        </w:numPr>
        <w:suppressAutoHyphens/>
        <w:spacing w:after="120"/>
        <w:ind w:left="0" w:right="-15" w:firstLine="0"/>
        <w:jc w:val="both"/>
        <w:rPr>
          <w:rFonts w:cstheme="minorHAnsi"/>
        </w:rPr>
      </w:pPr>
      <w:r w:rsidRPr="00732690">
        <w:rPr>
          <w:rFonts w:cstheme="minorHAnsi"/>
        </w:rPr>
        <w:t>Anexo I –Estudos Técnicos Preliminares</w:t>
      </w:r>
    </w:p>
    <w:p w:rsidR="00656EAE" w:rsidRPr="00732690" w:rsidRDefault="00656EAE" w:rsidP="00656EAE">
      <w:pPr>
        <w:numPr>
          <w:ilvl w:val="0"/>
          <w:numId w:val="12"/>
        </w:numPr>
        <w:suppressAutoHyphens/>
        <w:spacing w:after="120"/>
        <w:ind w:left="0" w:right="-15" w:firstLine="0"/>
        <w:jc w:val="both"/>
        <w:rPr>
          <w:rFonts w:cstheme="minorHAnsi"/>
        </w:rPr>
      </w:pPr>
      <w:r w:rsidRPr="00732690">
        <w:rPr>
          <w:rFonts w:cstheme="minorHAnsi"/>
        </w:rPr>
        <w:t>Anexo II – Planilha Estimativa de Custos e Formação de Preços;</w:t>
      </w:r>
    </w:p>
    <w:p w:rsidR="00656EAE" w:rsidRPr="00732690" w:rsidRDefault="00656EAE" w:rsidP="00656EAE">
      <w:pPr>
        <w:numPr>
          <w:ilvl w:val="0"/>
          <w:numId w:val="12"/>
        </w:numPr>
        <w:suppressAutoHyphens/>
        <w:spacing w:after="120"/>
        <w:ind w:left="0" w:right="-15" w:firstLine="0"/>
        <w:jc w:val="both"/>
        <w:rPr>
          <w:rFonts w:cstheme="minorHAnsi"/>
        </w:rPr>
      </w:pPr>
      <w:r w:rsidRPr="00732690">
        <w:rPr>
          <w:rFonts w:cstheme="minorHAnsi"/>
        </w:rPr>
        <w:t>Anexo I</w:t>
      </w:r>
      <w:r w:rsidR="006436EC">
        <w:rPr>
          <w:rFonts w:cstheme="minorHAnsi"/>
        </w:rPr>
        <w:t>II</w:t>
      </w:r>
      <w:r w:rsidRPr="00732690">
        <w:rPr>
          <w:rFonts w:cstheme="minorHAnsi"/>
        </w:rPr>
        <w:t xml:space="preserve"> – Planilha Estimativa de Composição de BDI;</w:t>
      </w:r>
    </w:p>
    <w:p w:rsidR="00656EAE" w:rsidRPr="00732690" w:rsidRDefault="00656EAE" w:rsidP="00656EAE">
      <w:pPr>
        <w:numPr>
          <w:ilvl w:val="0"/>
          <w:numId w:val="13"/>
        </w:numPr>
        <w:suppressAutoHyphens/>
        <w:spacing w:after="120"/>
        <w:ind w:left="0" w:right="-15" w:firstLine="0"/>
        <w:jc w:val="both"/>
        <w:rPr>
          <w:rFonts w:cstheme="minorHAnsi"/>
        </w:rPr>
      </w:pPr>
      <w:r w:rsidRPr="00732690">
        <w:rPr>
          <w:rFonts w:cstheme="minorHAnsi"/>
        </w:rPr>
        <w:t xml:space="preserve">Anexo </w:t>
      </w:r>
      <w:r w:rsidR="006436EC">
        <w:rPr>
          <w:rFonts w:cstheme="minorHAnsi"/>
        </w:rPr>
        <w:t>I</w:t>
      </w:r>
      <w:r w:rsidRPr="00732690">
        <w:rPr>
          <w:rFonts w:cstheme="minorHAnsi"/>
        </w:rPr>
        <w:t>V – Cronograma físico-financeiro;</w:t>
      </w:r>
    </w:p>
    <w:p w:rsidR="00656EAE" w:rsidRDefault="00656EAE" w:rsidP="00656EAE">
      <w:pPr>
        <w:numPr>
          <w:ilvl w:val="0"/>
          <w:numId w:val="13"/>
        </w:numPr>
        <w:suppressAutoHyphens/>
        <w:spacing w:after="120"/>
        <w:ind w:left="0" w:right="-15" w:firstLine="0"/>
        <w:jc w:val="both"/>
        <w:rPr>
          <w:rFonts w:cstheme="minorHAnsi"/>
        </w:rPr>
      </w:pPr>
      <w:r w:rsidRPr="00732690">
        <w:rPr>
          <w:rFonts w:cstheme="minorHAnsi"/>
        </w:rPr>
        <w:t>Anexo V – P</w:t>
      </w:r>
      <w:r w:rsidR="00DC7093">
        <w:rPr>
          <w:rFonts w:cstheme="minorHAnsi"/>
        </w:rPr>
        <w:t>rojeto Executivo</w:t>
      </w:r>
      <w:r w:rsidRPr="00732690">
        <w:rPr>
          <w:rFonts w:cstheme="minorHAnsi"/>
        </w:rPr>
        <w:t>;</w:t>
      </w:r>
    </w:p>
    <w:p w:rsidR="00656EAE" w:rsidRPr="00732690" w:rsidRDefault="00656EAE" w:rsidP="00656EAE">
      <w:pPr>
        <w:numPr>
          <w:ilvl w:val="0"/>
          <w:numId w:val="13"/>
        </w:numPr>
        <w:suppressAutoHyphens/>
        <w:spacing w:after="120"/>
        <w:ind w:left="0" w:right="-15" w:firstLine="0"/>
        <w:jc w:val="both"/>
        <w:rPr>
          <w:rFonts w:cstheme="minorHAnsi"/>
        </w:rPr>
      </w:pPr>
      <w:r w:rsidRPr="00732690">
        <w:rPr>
          <w:rFonts w:cstheme="minorHAnsi"/>
        </w:rPr>
        <w:t>Anexo VI - Documentos referentes à responsabilidade técnica (ART/RRT referentes à totalidade das peças técnicas produzidas por profissional habilitado, consoante previsão do art. 10 do Decreto n. 7983/2013).</w:t>
      </w:r>
    </w:p>
    <w:p w:rsidR="006D0BA9" w:rsidRPr="00502229" w:rsidRDefault="009F66CA" w:rsidP="00502229">
      <w:pPr>
        <w:spacing w:line="360" w:lineRule="auto"/>
        <w:jc w:val="right"/>
        <w:rPr>
          <w:b/>
        </w:rPr>
      </w:pPr>
      <w:r w:rsidRPr="00732690">
        <w:rPr>
          <w:b/>
        </w:rPr>
        <w:t xml:space="preserve">Itaquiraí - MS, </w:t>
      </w:r>
      <w:r w:rsidR="006B2DAA">
        <w:rPr>
          <w:b/>
        </w:rPr>
        <w:t>11</w:t>
      </w:r>
      <w:r w:rsidR="00BF04CF" w:rsidRPr="00732690">
        <w:rPr>
          <w:b/>
        </w:rPr>
        <w:t xml:space="preserve">de </w:t>
      </w:r>
      <w:r w:rsidR="006B2DAA">
        <w:rPr>
          <w:b/>
        </w:rPr>
        <w:t>agosto</w:t>
      </w:r>
      <w:r w:rsidR="00BF04CF" w:rsidRPr="00732690">
        <w:rPr>
          <w:b/>
        </w:rPr>
        <w:t xml:space="preserve"> de 202</w:t>
      </w:r>
      <w:r w:rsidRPr="00732690">
        <w:rPr>
          <w:b/>
        </w:rPr>
        <w:t>1</w:t>
      </w:r>
      <w:r w:rsidR="00752A43">
        <w:rPr>
          <w:b/>
        </w:rPr>
        <w:t>.</w:t>
      </w:r>
    </w:p>
    <w:p w:rsidR="00042A71" w:rsidRPr="002605C5" w:rsidRDefault="00042A71" w:rsidP="00B521C5">
      <w:pPr>
        <w:spacing w:line="360" w:lineRule="auto"/>
        <w:jc w:val="right"/>
        <w:rPr>
          <w:b/>
          <w:color w:val="FF0000"/>
        </w:rPr>
      </w:pPr>
    </w:p>
    <w:p w:rsidR="00132DCD" w:rsidRPr="00B521C5" w:rsidRDefault="00954517" w:rsidP="00B521C5">
      <w:pPr>
        <w:spacing w:line="360" w:lineRule="auto"/>
        <w:jc w:val="center"/>
        <w:rPr>
          <w:b/>
        </w:rPr>
      </w:pPr>
      <w:r>
        <w:rPr>
          <w:b/>
          <w:sz w:val="24"/>
          <w:szCs w:val="24"/>
        </w:rPr>
        <w:t>ROBERTO MIGUEL DA SILVA JUNIOR</w:t>
      </w:r>
    </w:p>
    <w:p w:rsidR="00AC207F" w:rsidRPr="00732690" w:rsidRDefault="00AC207F" w:rsidP="00AC207F">
      <w:pPr>
        <w:spacing w:after="0" w:line="240" w:lineRule="auto"/>
        <w:jc w:val="center"/>
        <w:rPr>
          <w:b/>
          <w:sz w:val="24"/>
          <w:szCs w:val="24"/>
        </w:rPr>
      </w:pPr>
      <w:r w:rsidRPr="00732690">
        <w:rPr>
          <w:b/>
          <w:sz w:val="24"/>
          <w:szCs w:val="24"/>
        </w:rPr>
        <w:t>Engenheiro Civil</w:t>
      </w:r>
    </w:p>
    <w:p w:rsidR="00132DCD" w:rsidRPr="00732690" w:rsidRDefault="00132DCD" w:rsidP="00AC207F">
      <w:pPr>
        <w:spacing w:after="0" w:line="240" w:lineRule="auto"/>
        <w:jc w:val="center"/>
        <w:rPr>
          <w:b/>
          <w:sz w:val="24"/>
          <w:szCs w:val="24"/>
        </w:rPr>
      </w:pPr>
      <w:r w:rsidRPr="00732690">
        <w:rPr>
          <w:b/>
          <w:sz w:val="24"/>
          <w:szCs w:val="24"/>
        </w:rPr>
        <w:t>CREA</w:t>
      </w:r>
      <w:r w:rsidR="00954517">
        <w:rPr>
          <w:b/>
          <w:sz w:val="24"/>
          <w:szCs w:val="24"/>
        </w:rPr>
        <w:t>14154</w:t>
      </w:r>
      <w:r w:rsidR="00BF04CF" w:rsidRPr="00732690">
        <w:rPr>
          <w:b/>
          <w:sz w:val="24"/>
          <w:szCs w:val="24"/>
        </w:rPr>
        <w:t>-D/</w:t>
      </w:r>
      <w:r w:rsidR="00954517">
        <w:rPr>
          <w:b/>
          <w:sz w:val="24"/>
          <w:szCs w:val="24"/>
        </w:rPr>
        <w:t>MS</w:t>
      </w:r>
    </w:p>
    <w:sectPr w:rsidR="00132DCD" w:rsidRPr="00732690" w:rsidSect="006073A3">
      <w:headerReference w:type="default" r:id="rId8"/>
      <w:footerReference w:type="default" r:id="rId9"/>
      <w:pgSz w:w="11906" w:h="16838"/>
      <w:pgMar w:top="567" w:right="170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E65" w:rsidRDefault="00E27E65" w:rsidP="006073A3">
      <w:pPr>
        <w:spacing w:after="0" w:line="240" w:lineRule="auto"/>
      </w:pPr>
      <w:r>
        <w:separator/>
      </w:r>
    </w:p>
  </w:endnote>
  <w:endnote w:type="continuationSeparator" w:id="1">
    <w:p w:rsidR="00E27E65" w:rsidRDefault="00E27E65" w:rsidP="00607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Calibri"/>
    <w:charset w:val="00"/>
    <w:family w:val="swiss"/>
    <w:pitch w:val="variable"/>
    <w:sig w:usb0="00000003"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88" w:rsidRDefault="00543926" w:rsidP="006C6988">
    <w:pPr>
      <w:pStyle w:val="Rodap"/>
      <w:jc w:val="center"/>
      <w:rPr>
        <w:sz w:val="18"/>
      </w:rPr>
    </w:pPr>
    <w:r>
      <w:rPr>
        <w:noProof/>
        <w:sz w:val="18"/>
      </w:rPr>
      <w:pict>
        <v:shapetype id="_x0000_t32" coordsize="21600,21600" o:spt="32" o:oned="t" path="m,l21600,21600e" filled="f">
          <v:path arrowok="t" fillok="f" o:connecttype="none"/>
          <o:lock v:ext="edit" shapetype="t"/>
        </v:shapetype>
        <v:shape id="AutoShape 1" o:spid="_x0000_s1026" type="#_x0000_t32" style="position:absolute;left:0;text-align:left;margin-left:-2.55pt;margin-top:2.55pt;width:419.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"/>
      </w:pict>
    </w:r>
  </w:p>
  <w:p w:rsidR="006C6988" w:rsidRPr="00BC00E4" w:rsidRDefault="006C6988" w:rsidP="006C6988">
    <w:pPr>
      <w:pStyle w:val="Rodap"/>
      <w:ind w:right="-142"/>
      <w:jc w:val="center"/>
      <w:rPr>
        <w:rFonts w:ascii="Arial" w:hAnsi="Arial" w:cs="Arial"/>
        <w:b/>
        <w:sz w:val="18"/>
      </w:rPr>
    </w:pPr>
    <w:r w:rsidRPr="00BC00E4">
      <w:rPr>
        <w:rFonts w:ascii="Arial" w:hAnsi="Arial" w:cs="Arial"/>
        <w:b/>
        <w:sz w:val="18"/>
      </w:rPr>
      <w:t>Rua Campo Grande, 1585 – Centro - CEP - 79.965-000 – Itaquiraí – MS</w:t>
    </w:r>
  </w:p>
  <w:p w:rsidR="006C6988" w:rsidRDefault="00AC207F" w:rsidP="006C6988">
    <w:pPr>
      <w:pStyle w:val="Rodap"/>
      <w:ind w:right="-142"/>
      <w:jc w:val="center"/>
    </w:pPr>
    <w:r>
      <w:rPr>
        <w:rFonts w:ascii="Arial" w:hAnsi="Arial" w:cs="Arial"/>
        <w:b/>
        <w:sz w:val="18"/>
      </w:rPr>
      <w:t>Fone: (67) 3476-350</w:t>
    </w:r>
    <w:r w:rsidR="006C6988">
      <w:rPr>
        <w:rFonts w:ascii="Arial" w:hAnsi="Arial" w:cs="Arial"/>
        <w:b/>
        <w:sz w:val="18"/>
      </w:rPr>
      <w:t xml:space="preserve">0 </w:t>
    </w:r>
    <w:r w:rsidR="006C6988" w:rsidRPr="00BC00E4">
      <w:rPr>
        <w:rFonts w:ascii="Arial" w:hAnsi="Arial" w:cs="Arial"/>
        <w:b/>
        <w:sz w:val="18"/>
      </w:rPr>
      <w:t xml:space="preserve">– e-mail: </w:t>
    </w:r>
    <w:hyperlink r:id="rId1" w:history="1">
      <w:r w:rsidR="006C6988" w:rsidRPr="00BC00E4">
        <w:rPr>
          <w:rStyle w:val="Hyperlink"/>
          <w:rFonts w:ascii="Arial" w:hAnsi="Arial" w:cs="Arial"/>
          <w:b/>
          <w:sz w:val="18"/>
        </w:rPr>
        <w:t>itaquirai@itaquirai.ms.gov.br</w:t>
      </w:r>
    </w:hyperlink>
    <w:r w:rsidR="006C6988" w:rsidRPr="00BC00E4">
      <w:rPr>
        <w:rFonts w:ascii="Arial" w:hAnsi="Arial" w:cs="Arial"/>
        <w:b/>
        <w:sz w:val="18"/>
      </w:rPr>
      <w:t xml:space="preserve"> – Site: www.itaquirai.ms.gov.br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E65" w:rsidRDefault="00E27E65" w:rsidP="006073A3">
      <w:pPr>
        <w:spacing w:after="0" w:line="240" w:lineRule="auto"/>
      </w:pPr>
      <w:r>
        <w:separator/>
      </w:r>
    </w:p>
  </w:footnote>
  <w:footnote w:type="continuationSeparator" w:id="1">
    <w:p w:rsidR="00E27E65" w:rsidRDefault="00E27E65" w:rsidP="006073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88" w:rsidRDefault="006C6988" w:rsidP="006C6988">
    <w:pPr>
      <w:pStyle w:val="Cabealho"/>
      <w:jc w:val="center"/>
    </w:pPr>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74.25pt" o:ole="" fillcolor="window">
          <v:imagedata r:id="rId1" o:title=""/>
        </v:shape>
        <o:OLEObject Type="Embed" ProgID="CDraw5" ShapeID="_x0000_i1025" DrawAspect="Content" ObjectID="_1708433592" r:id="rId2"/>
      </w:object>
    </w:r>
  </w:p>
  <w:p w:rsidR="006C6988" w:rsidRPr="00636BCB" w:rsidRDefault="006C6988" w:rsidP="006C6988">
    <w:pPr>
      <w:pStyle w:val="Cabealho"/>
      <w:jc w:val="center"/>
      <w:rPr>
        <w:rFonts w:ascii="Arial" w:hAnsi="Arial" w:cs="Arial"/>
        <w:b/>
        <w:sz w:val="28"/>
        <w:szCs w:val="28"/>
      </w:rPr>
    </w:pPr>
    <w:r w:rsidRPr="00636BCB">
      <w:rPr>
        <w:rFonts w:ascii="Arial" w:hAnsi="Arial" w:cs="Arial"/>
        <w:b/>
        <w:sz w:val="28"/>
        <w:szCs w:val="28"/>
      </w:rPr>
      <w:t>MUNICÍPIO DE ITAQUIRAÍ</w:t>
    </w:r>
  </w:p>
  <w:p w:rsidR="006C6988" w:rsidRPr="00BC00E4" w:rsidRDefault="006C6988" w:rsidP="006C6988">
    <w:pPr>
      <w:pStyle w:val="Cabealho"/>
      <w:jc w:val="center"/>
      <w:rPr>
        <w:rFonts w:ascii="Arial" w:hAnsi="Arial" w:cs="Arial"/>
        <w:b/>
      </w:rPr>
    </w:pPr>
    <w:r w:rsidRPr="00BC00E4">
      <w:rPr>
        <w:rFonts w:ascii="Arial" w:hAnsi="Arial" w:cs="Arial"/>
        <w:b/>
      </w:rPr>
      <w:t>ESTADO DE MATO GROSSO DO SUL</w:t>
    </w:r>
  </w:p>
  <w:p w:rsidR="006C6988" w:rsidRDefault="006C6988" w:rsidP="006C6988">
    <w:pPr>
      <w:pStyle w:val="Cabealho"/>
      <w:jc w:val="center"/>
    </w:pPr>
    <w:r w:rsidRPr="00BC00E4">
      <w:rPr>
        <w:rFonts w:ascii="Arial" w:hAnsi="Arial" w:cs="Arial"/>
        <w:b/>
      </w:rPr>
      <w:t>CNPJ 15.403.041/0001-04</w:t>
    </w:r>
  </w:p>
  <w:p w:rsidR="006C6988" w:rsidRDefault="006C698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236AEEE6"/>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nsid w:val="08097385"/>
    <w:multiLevelType w:val="multilevel"/>
    <w:tmpl w:val="FEC0C3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F13D83"/>
    <w:multiLevelType w:val="multilevel"/>
    <w:tmpl w:val="090A2110"/>
    <w:lvl w:ilvl="0">
      <w:start w:val="19"/>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DAD53BD"/>
    <w:multiLevelType w:val="multilevel"/>
    <w:tmpl w:val="9E84D1DA"/>
    <w:lvl w:ilvl="0">
      <w:start w:val="20"/>
      <w:numFmt w:val="decimal"/>
      <w:lvlText w:val="%1."/>
      <w:lvlJc w:val="left"/>
      <w:pPr>
        <w:ind w:left="444" w:hanging="444"/>
      </w:pPr>
      <w:rPr>
        <w:rFonts w:hint="default"/>
      </w:rPr>
    </w:lvl>
    <w:lvl w:ilvl="1">
      <w:start w:val="1"/>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nsid w:val="115F1CCE"/>
    <w:multiLevelType w:val="hybridMultilevel"/>
    <w:tmpl w:val="CE3EE020"/>
    <w:lvl w:ilvl="0" w:tplc="643CAA60">
      <w:start w:val="2"/>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6C120E"/>
    <w:multiLevelType w:val="multilevel"/>
    <w:tmpl w:val="96524C66"/>
    <w:lvl w:ilvl="0">
      <w:start w:val="1"/>
      <w:numFmt w:val="decimal"/>
      <w:lvlText w:val="%1"/>
      <w:lvlJc w:val="left"/>
      <w:pPr>
        <w:ind w:left="360" w:hanging="360"/>
      </w:pPr>
      <w:rPr>
        <w:rFonts w:hint="default"/>
        <w:b w:val="0"/>
        <w:i/>
        <w:color w:val="FF0000"/>
      </w:rPr>
    </w:lvl>
    <w:lvl w:ilvl="1">
      <w:start w:val="1"/>
      <w:numFmt w:val="decimal"/>
      <w:lvlText w:val="%1.%2"/>
      <w:lvlJc w:val="left"/>
      <w:pPr>
        <w:ind w:left="360" w:hanging="360"/>
      </w:pPr>
      <w:rPr>
        <w:rFonts w:hint="default"/>
        <w:b w:val="0"/>
        <w:i/>
        <w:color w:val="FF0000"/>
      </w:rPr>
    </w:lvl>
    <w:lvl w:ilvl="2">
      <w:start w:val="1"/>
      <w:numFmt w:val="decimal"/>
      <w:lvlText w:val="%1.%2.%3"/>
      <w:lvlJc w:val="left"/>
      <w:pPr>
        <w:ind w:left="720" w:hanging="720"/>
      </w:pPr>
      <w:rPr>
        <w:rFonts w:hint="default"/>
        <w:b w:val="0"/>
        <w:i/>
        <w:color w:val="FF0000"/>
      </w:rPr>
    </w:lvl>
    <w:lvl w:ilvl="3">
      <w:start w:val="1"/>
      <w:numFmt w:val="decimal"/>
      <w:lvlText w:val="%1.%2.%3.%4"/>
      <w:lvlJc w:val="left"/>
      <w:pPr>
        <w:ind w:left="720" w:hanging="720"/>
      </w:pPr>
      <w:rPr>
        <w:rFonts w:hint="default"/>
        <w:b w:val="0"/>
        <w:i/>
        <w:color w:val="FF0000"/>
      </w:rPr>
    </w:lvl>
    <w:lvl w:ilvl="4">
      <w:start w:val="1"/>
      <w:numFmt w:val="decimal"/>
      <w:lvlText w:val="%1.%2.%3.%4.%5"/>
      <w:lvlJc w:val="left"/>
      <w:pPr>
        <w:ind w:left="1080" w:hanging="1080"/>
      </w:pPr>
      <w:rPr>
        <w:rFonts w:hint="default"/>
        <w:b w:val="0"/>
        <w:i/>
        <w:color w:val="FF0000"/>
      </w:rPr>
    </w:lvl>
    <w:lvl w:ilvl="5">
      <w:start w:val="1"/>
      <w:numFmt w:val="decimal"/>
      <w:lvlText w:val="%1.%2.%3.%4.%5.%6"/>
      <w:lvlJc w:val="left"/>
      <w:pPr>
        <w:ind w:left="1080" w:hanging="1080"/>
      </w:pPr>
      <w:rPr>
        <w:rFonts w:hint="default"/>
        <w:b w:val="0"/>
        <w:i/>
        <w:color w:val="FF0000"/>
      </w:rPr>
    </w:lvl>
    <w:lvl w:ilvl="6">
      <w:start w:val="1"/>
      <w:numFmt w:val="decimal"/>
      <w:lvlText w:val="%1.%2.%3.%4.%5.%6.%7"/>
      <w:lvlJc w:val="left"/>
      <w:pPr>
        <w:ind w:left="1440" w:hanging="1440"/>
      </w:pPr>
      <w:rPr>
        <w:rFonts w:hint="default"/>
        <w:b w:val="0"/>
        <w:i/>
        <w:color w:val="FF0000"/>
      </w:rPr>
    </w:lvl>
    <w:lvl w:ilvl="7">
      <w:start w:val="1"/>
      <w:numFmt w:val="decimal"/>
      <w:lvlText w:val="%1.%2.%3.%4.%5.%6.%7.%8"/>
      <w:lvlJc w:val="left"/>
      <w:pPr>
        <w:ind w:left="1440" w:hanging="1440"/>
      </w:pPr>
      <w:rPr>
        <w:rFonts w:hint="default"/>
        <w:b w:val="0"/>
        <w:i/>
        <w:color w:val="FF0000"/>
      </w:rPr>
    </w:lvl>
    <w:lvl w:ilvl="8">
      <w:start w:val="1"/>
      <w:numFmt w:val="decimal"/>
      <w:lvlText w:val="%1.%2.%3.%4.%5.%6.%7.%8.%9"/>
      <w:lvlJc w:val="left"/>
      <w:pPr>
        <w:ind w:left="1800" w:hanging="1800"/>
      </w:pPr>
      <w:rPr>
        <w:rFonts w:hint="default"/>
        <w:b w:val="0"/>
        <w:i/>
        <w:color w:val="FF0000"/>
      </w:rPr>
    </w:lvl>
  </w:abstractNum>
  <w:abstractNum w:abstractNumId="7">
    <w:nsid w:val="16555CD5"/>
    <w:multiLevelType w:val="multilevel"/>
    <w:tmpl w:val="DDC8CDE8"/>
    <w:lvl w:ilvl="0">
      <w:start w:val="20"/>
      <w:numFmt w:val="decimal"/>
      <w:lvlText w:val="%1."/>
      <w:lvlJc w:val="left"/>
      <w:pPr>
        <w:ind w:left="765" w:hanging="765"/>
      </w:pPr>
      <w:rPr>
        <w:rFonts w:eastAsia="Calibri" w:hint="default"/>
      </w:rPr>
    </w:lvl>
    <w:lvl w:ilvl="1">
      <w:start w:val="3"/>
      <w:numFmt w:val="decimal"/>
      <w:lvlText w:val="%1.%2."/>
      <w:lvlJc w:val="left"/>
      <w:pPr>
        <w:ind w:left="765" w:hanging="765"/>
      </w:pPr>
      <w:rPr>
        <w:rFonts w:eastAsia="Calibri" w:hint="default"/>
      </w:rPr>
    </w:lvl>
    <w:lvl w:ilvl="2">
      <w:start w:val="3"/>
      <w:numFmt w:val="decimal"/>
      <w:lvlText w:val="%1.%2.%3."/>
      <w:lvlJc w:val="left"/>
      <w:pPr>
        <w:ind w:left="765" w:hanging="765"/>
      </w:pPr>
      <w:rPr>
        <w:rFonts w:eastAsia="Calibri" w:hint="default"/>
        <w:b w:val="0"/>
        <w:bCs w:val="0"/>
      </w:rPr>
    </w:lvl>
    <w:lvl w:ilvl="3">
      <w:start w:val="1"/>
      <w:numFmt w:val="decimal"/>
      <w:lvlText w:val="%1.%2.%3.%4."/>
      <w:lvlJc w:val="left"/>
      <w:pPr>
        <w:ind w:left="765" w:hanging="765"/>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18BF7CC1"/>
    <w:multiLevelType w:val="multilevel"/>
    <w:tmpl w:val="84D202F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9225216"/>
    <w:multiLevelType w:val="multilevel"/>
    <w:tmpl w:val="97541E5A"/>
    <w:lvl w:ilvl="0">
      <w:start w:val="18"/>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D82EA3"/>
    <w:multiLevelType w:val="multilevel"/>
    <w:tmpl w:val="DA56BDF6"/>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CC61B73"/>
    <w:multiLevelType w:val="multilevel"/>
    <w:tmpl w:val="9CE6ADF2"/>
    <w:lvl w:ilvl="0">
      <w:start w:val="18"/>
      <w:numFmt w:val="decimal"/>
      <w:lvlText w:val="%1"/>
      <w:lvlJc w:val="left"/>
      <w:pPr>
        <w:ind w:left="384" w:hanging="384"/>
      </w:pPr>
      <w:rPr>
        <w:rFonts w:hint="default"/>
      </w:rPr>
    </w:lvl>
    <w:lvl w:ilvl="1">
      <w:start w:val="1"/>
      <w:numFmt w:val="decimal"/>
      <w:lvlText w:val="%1.%2"/>
      <w:lvlJc w:val="left"/>
      <w:pPr>
        <w:ind w:left="809" w:hanging="38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nsid w:val="1D5C100D"/>
    <w:multiLevelType w:val="multilevel"/>
    <w:tmpl w:val="887EBBAA"/>
    <w:lvl w:ilvl="0">
      <w:start w:val="11"/>
      <w:numFmt w:val="decimal"/>
      <w:pStyle w:val="Nivel1"/>
      <w:lvlText w:val="%1."/>
      <w:lvlJc w:val="left"/>
      <w:pPr>
        <w:ind w:left="644" w:hanging="360"/>
      </w:pPr>
      <w:rPr>
        <w:rFonts w:hint="default"/>
      </w:rPr>
    </w:lvl>
    <w:lvl w:ilvl="1">
      <w:start w:val="1"/>
      <w:numFmt w:val="decimal"/>
      <w:lvlText w:val="%1.%2."/>
      <w:lvlJc w:val="left"/>
      <w:pPr>
        <w:ind w:left="1141" w:hanging="432"/>
      </w:pPr>
      <w:rPr>
        <w:rFonts w:hint="default"/>
        <w:i w:val="0"/>
        <w:lang/>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D9F0349"/>
    <w:multiLevelType w:val="multilevel"/>
    <w:tmpl w:val="69EE3858"/>
    <w:lvl w:ilvl="0">
      <w:start w:val="12"/>
      <w:numFmt w:val="decimal"/>
      <w:lvlText w:val="%1"/>
      <w:lvlJc w:val="left"/>
      <w:pPr>
        <w:ind w:left="375" w:hanging="375"/>
      </w:pPr>
      <w:rPr>
        <w:rFonts w:hint="default"/>
      </w:rPr>
    </w:lvl>
    <w:lvl w:ilvl="1">
      <w:start w:val="1"/>
      <w:numFmt w:val="decimal"/>
      <w:lvlText w:val="%1.%2"/>
      <w:lvlJc w:val="left"/>
      <w:pPr>
        <w:ind w:left="1232" w:hanging="375"/>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abstractNum w:abstractNumId="14">
    <w:nsid w:val="28AB7164"/>
    <w:multiLevelType w:val="hybridMultilevel"/>
    <w:tmpl w:val="133C4B3C"/>
    <w:lvl w:ilvl="0" w:tplc="739CC124">
      <w:start w:val="1"/>
      <w:numFmt w:val="decimal"/>
      <w:lvlText w:val="%1."/>
      <w:lvlJc w:val="left"/>
      <w:pPr>
        <w:ind w:left="1068" w:hanging="708"/>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BBF4B8C"/>
    <w:multiLevelType w:val="multilevel"/>
    <w:tmpl w:val="1382C5E8"/>
    <w:lvl w:ilvl="0">
      <w:start w:val="18"/>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F7B5CD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506C09B6"/>
    <w:multiLevelType w:val="multilevel"/>
    <w:tmpl w:val="6AC2F07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531C21DD"/>
    <w:multiLevelType w:val="multilevel"/>
    <w:tmpl w:val="8548A044"/>
    <w:lvl w:ilvl="0">
      <w:start w:val="19"/>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4B852C5"/>
    <w:multiLevelType w:val="multilevel"/>
    <w:tmpl w:val="C026F0E6"/>
    <w:lvl w:ilvl="0">
      <w:start w:val="2"/>
      <w:numFmt w:val="decimal"/>
      <w:lvlText w:val="%1"/>
      <w:lvlJc w:val="left"/>
      <w:pPr>
        <w:ind w:left="360" w:hanging="360"/>
      </w:pPr>
      <w:rPr>
        <w:rFonts w:hint="default"/>
        <w:color w:val="FF0000"/>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FF0000"/>
      </w:rPr>
    </w:lvl>
    <w:lvl w:ilvl="3">
      <w:start w:val="1"/>
      <w:numFmt w:val="decimal"/>
      <w:lvlText w:val="%1.%2.%3.%4"/>
      <w:lvlJc w:val="left"/>
      <w:pPr>
        <w:ind w:left="1572" w:hanging="720"/>
      </w:pPr>
      <w:rPr>
        <w:rFonts w:hint="default"/>
        <w:color w:val="FF0000"/>
      </w:rPr>
    </w:lvl>
    <w:lvl w:ilvl="4">
      <w:start w:val="1"/>
      <w:numFmt w:val="decimal"/>
      <w:lvlText w:val="%1.%2.%3.%4.%5"/>
      <w:lvlJc w:val="left"/>
      <w:pPr>
        <w:ind w:left="2216" w:hanging="1080"/>
      </w:pPr>
      <w:rPr>
        <w:rFonts w:hint="default"/>
        <w:color w:val="FF0000"/>
      </w:rPr>
    </w:lvl>
    <w:lvl w:ilvl="5">
      <w:start w:val="1"/>
      <w:numFmt w:val="decimal"/>
      <w:lvlText w:val="%1.%2.%3.%4.%5.%6"/>
      <w:lvlJc w:val="left"/>
      <w:pPr>
        <w:ind w:left="2500" w:hanging="1080"/>
      </w:pPr>
      <w:rPr>
        <w:rFonts w:hint="default"/>
        <w:color w:val="FF0000"/>
      </w:rPr>
    </w:lvl>
    <w:lvl w:ilvl="6">
      <w:start w:val="1"/>
      <w:numFmt w:val="decimal"/>
      <w:lvlText w:val="%1.%2.%3.%4.%5.%6.%7"/>
      <w:lvlJc w:val="left"/>
      <w:pPr>
        <w:ind w:left="3144" w:hanging="1440"/>
      </w:pPr>
      <w:rPr>
        <w:rFonts w:hint="default"/>
        <w:color w:val="FF0000"/>
      </w:rPr>
    </w:lvl>
    <w:lvl w:ilvl="7">
      <w:start w:val="1"/>
      <w:numFmt w:val="decimal"/>
      <w:lvlText w:val="%1.%2.%3.%4.%5.%6.%7.%8"/>
      <w:lvlJc w:val="left"/>
      <w:pPr>
        <w:ind w:left="3428" w:hanging="1440"/>
      </w:pPr>
      <w:rPr>
        <w:rFonts w:hint="default"/>
        <w:color w:val="FF0000"/>
      </w:rPr>
    </w:lvl>
    <w:lvl w:ilvl="8">
      <w:start w:val="1"/>
      <w:numFmt w:val="decimal"/>
      <w:lvlText w:val="%1.%2.%3.%4.%5.%6.%7.%8.%9"/>
      <w:lvlJc w:val="left"/>
      <w:pPr>
        <w:ind w:left="3712" w:hanging="1440"/>
      </w:pPr>
      <w:rPr>
        <w:rFonts w:hint="default"/>
        <w:color w:val="FF0000"/>
      </w:rPr>
    </w:lvl>
  </w:abstractNum>
  <w:abstractNum w:abstractNumId="20">
    <w:nsid w:val="572B5CDD"/>
    <w:multiLevelType w:val="multilevel"/>
    <w:tmpl w:val="A1CA5A48"/>
    <w:lvl w:ilvl="0">
      <w:start w:val="17"/>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1">
    <w:nsid w:val="5C894B4E"/>
    <w:multiLevelType w:val="multilevel"/>
    <w:tmpl w:val="45681CBC"/>
    <w:lvl w:ilvl="0">
      <w:start w:val="18"/>
      <w:numFmt w:val="decimal"/>
      <w:lvlText w:val="%1."/>
      <w:lvlJc w:val="left"/>
      <w:pPr>
        <w:ind w:left="444" w:hanging="444"/>
      </w:pPr>
      <w:rPr>
        <w:rFonts w:hint="default"/>
      </w:rPr>
    </w:lvl>
    <w:lvl w:ilvl="1">
      <w:start w:val="1"/>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nsid w:val="63614348"/>
    <w:multiLevelType w:val="hybridMultilevel"/>
    <w:tmpl w:val="EAF2F85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nsid w:val="658D26F4"/>
    <w:multiLevelType w:val="multilevel"/>
    <w:tmpl w:val="C518A41E"/>
    <w:lvl w:ilvl="0">
      <w:start w:val="1"/>
      <w:numFmt w:val="decimal"/>
      <w:lvlText w:val="%1"/>
      <w:lvlJc w:val="left"/>
      <w:pPr>
        <w:ind w:left="360" w:hanging="360"/>
      </w:pPr>
      <w:rPr>
        <w:rFonts w:hint="default"/>
        <w:b/>
        <w:i w:val="0"/>
        <w:color w:val="auto"/>
      </w:rPr>
    </w:lvl>
    <w:lvl w:ilvl="1">
      <w:start w:val="1"/>
      <w:numFmt w:val="decimal"/>
      <w:lvlText w:val="%1.%2"/>
      <w:lvlJc w:val="left"/>
      <w:pPr>
        <w:ind w:left="720" w:hanging="360"/>
      </w:pPr>
      <w:rPr>
        <w:rFonts w:asciiTheme="minorHAnsi" w:hAnsiTheme="minorHAnsi" w:cstheme="minorHAnsi" w:hint="default"/>
        <w:b w:val="0"/>
        <w:i w:val="0"/>
        <w:strike w:val="0"/>
        <w:color w:val="auto"/>
        <w:sz w:val="22"/>
        <w:szCs w:val="22"/>
      </w:rPr>
    </w:lvl>
    <w:lvl w:ilvl="2">
      <w:start w:val="1"/>
      <w:numFmt w:val="decimal"/>
      <w:lvlText w:val="%1.%2.%3"/>
      <w:lvlJc w:val="left"/>
      <w:pPr>
        <w:ind w:left="1440" w:hanging="720"/>
      </w:pPr>
      <w:rPr>
        <w:rFonts w:hint="default"/>
        <w:b w:val="0"/>
        <w:i w:val="0"/>
        <w:color w:val="auto"/>
      </w:rPr>
    </w:lvl>
    <w:lvl w:ilvl="3">
      <w:start w:val="1"/>
      <w:numFmt w:val="decimal"/>
      <w:lvlText w:val="%1.%2.%3.%4"/>
      <w:lvlJc w:val="left"/>
      <w:pPr>
        <w:ind w:left="1800" w:hanging="720"/>
      </w:pPr>
      <w:rPr>
        <w:rFonts w:hint="default"/>
        <w:b w:val="0"/>
        <w:i/>
        <w:color w:val="auto"/>
      </w:rPr>
    </w:lvl>
    <w:lvl w:ilvl="4">
      <w:start w:val="1"/>
      <w:numFmt w:val="decimal"/>
      <w:lvlText w:val="%1.%2.%3.%4.%5"/>
      <w:lvlJc w:val="left"/>
      <w:pPr>
        <w:ind w:left="2520" w:hanging="1080"/>
      </w:pPr>
      <w:rPr>
        <w:rFonts w:hint="default"/>
        <w:b w:val="0"/>
        <w:i/>
        <w:color w:val="FF0000"/>
      </w:rPr>
    </w:lvl>
    <w:lvl w:ilvl="5">
      <w:start w:val="1"/>
      <w:numFmt w:val="decimal"/>
      <w:lvlText w:val="%1.%2.%3.%4.%5.%6"/>
      <w:lvlJc w:val="left"/>
      <w:pPr>
        <w:ind w:left="2880" w:hanging="1080"/>
      </w:pPr>
      <w:rPr>
        <w:rFonts w:hint="default"/>
        <w:b w:val="0"/>
        <w:i/>
        <w:color w:val="FF0000"/>
      </w:rPr>
    </w:lvl>
    <w:lvl w:ilvl="6">
      <w:start w:val="1"/>
      <w:numFmt w:val="decimal"/>
      <w:lvlText w:val="%1.%2.%3.%4.%5.%6.%7"/>
      <w:lvlJc w:val="left"/>
      <w:pPr>
        <w:ind w:left="3600" w:hanging="1440"/>
      </w:pPr>
      <w:rPr>
        <w:rFonts w:hint="default"/>
        <w:b w:val="0"/>
        <w:i/>
        <w:color w:val="FF0000"/>
      </w:rPr>
    </w:lvl>
    <w:lvl w:ilvl="7">
      <w:start w:val="1"/>
      <w:numFmt w:val="decimal"/>
      <w:lvlText w:val="%1.%2.%3.%4.%5.%6.%7.%8"/>
      <w:lvlJc w:val="left"/>
      <w:pPr>
        <w:ind w:left="3960" w:hanging="1440"/>
      </w:pPr>
      <w:rPr>
        <w:rFonts w:hint="default"/>
        <w:b w:val="0"/>
        <w:i/>
        <w:color w:val="FF0000"/>
      </w:rPr>
    </w:lvl>
    <w:lvl w:ilvl="8">
      <w:start w:val="1"/>
      <w:numFmt w:val="decimal"/>
      <w:lvlText w:val="%1.%2.%3.%4.%5.%6.%7.%8.%9"/>
      <w:lvlJc w:val="left"/>
      <w:pPr>
        <w:ind w:left="4680" w:hanging="1800"/>
      </w:pPr>
      <w:rPr>
        <w:rFonts w:hint="default"/>
        <w:b w:val="0"/>
        <w:i/>
        <w:color w:val="FF0000"/>
      </w:rPr>
    </w:lvl>
  </w:abstractNum>
  <w:abstractNum w:abstractNumId="24">
    <w:nsid w:val="67003AC8"/>
    <w:multiLevelType w:val="multilevel"/>
    <w:tmpl w:val="98A433FA"/>
    <w:name w:val="WW8Num32"/>
    <w:lvl w:ilvl="0">
      <w:start w:val="8"/>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152"/>
        </w:tabs>
        <w:ind w:left="1072"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nsid w:val="6FB24564"/>
    <w:multiLevelType w:val="multilevel"/>
    <w:tmpl w:val="B2920742"/>
    <w:lvl w:ilvl="0">
      <w:start w:val="1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75784B2B"/>
    <w:multiLevelType w:val="multilevel"/>
    <w:tmpl w:val="F7342B78"/>
    <w:lvl w:ilvl="0">
      <w:start w:val="12"/>
      <w:numFmt w:val="decimal"/>
      <w:lvlText w:val="%1"/>
      <w:lvlJc w:val="left"/>
      <w:pPr>
        <w:ind w:left="375" w:hanging="375"/>
      </w:pPr>
      <w:rPr>
        <w:rFonts w:hint="default"/>
      </w:rPr>
    </w:lvl>
    <w:lvl w:ilvl="1">
      <w:start w:val="1"/>
      <w:numFmt w:val="decimal"/>
      <w:lvlText w:val="%1.%2"/>
      <w:lvlJc w:val="left"/>
      <w:pPr>
        <w:ind w:left="1516" w:hanging="375"/>
      </w:pPr>
      <w:rPr>
        <w:rFonts w:hint="default"/>
      </w:rPr>
    </w:lvl>
    <w:lvl w:ilvl="2">
      <w:start w:val="1"/>
      <w:numFmt w:val="decimal"/>
      <w:lvlText w:val="%1.%2.%3"/>
      <w:lvlJc w:val="left"/>
      <w:pPr>
        <w:ind w:left="3002" w:hanging="720"/>
      </w:pPr>
      <w:rPr>
        <w:rFonts w:hint="default"/>
      </w:rPr>
    </w:lvl>
    <w:lvl w:ilvl="3">
      <w:start w:val="1"/>
      <w:numFmt w:val="decimal"/>
      <w:lvlText w:val="%1.%2.%3.%4"/>
      <w:lvlJc w:val="left"/>
      <w:pPr>
        <w:ind w:left="4143" w:hanging="720"/>
      </w:pPr>
      <w:rPr>
        <w:rFonts w:hint="default"/>
      </w:rPr>
    </w:lvl>
    <w:lvl w:ilvl="4">
      <w:start w:val="1"/>
      <w:numFmt w:val="decimal"/>
      <w:lvlText w:val="%1.%2.%3.%4.%5"/>
      <w:lvlJc w:val="left"/>
      <w:pPr>
        <w:ind w:left="5644" w:hanging="1080"/>
      </w:pPr>
      <w:rPr>
        <w:rFonts w:hint="default"/>
      </w:rPr>
    </w:lvl>
    <w:lvl w:ilvl="5">
      <w:start w:val="1"/>
      <w:numFmt w:val="decimal"/>
      <w:lvlText w:val="%1.%2.%3.%4.%5.%6"/>
      <w:lvlJc w:val="left"/>
      <w:pPr>
        <w:ind w:left="6785" w:hanging="1080"/>
      </w:pPr>
      <w:rPr>
        <w:rFonts w:hint="default"/>
      </w:rPr>
    </w:lvl>
    <w:lvl w:ilvl="6">
      <w:start w:val="1"/>
      <w:numFmt w:val="decimal"/>
      <w:lvlText w:val="%1.%2.%3.%4.%5.%6.%7"/>
      <w:lvlJc w:val="left"/>
      <w:pPr>
        <w:ind w:left="8286" w:hanging="1440"/>
      </w:pPr>
      <w:rPr>
        <w:rFonts w:hint="default"/>
      </w:rPr>
    </w:lvl>
    <w:lvl w:ilvl="7">
      <w:start w:val="1"/>
      <w:numFmt w:val="decimal"/>
      <w:lvlText w:val="%1.%2.%3.%4.%5.%6.%7.%8"/>
      <w:lvlJc w:val="left"/>
      <w:pPr>
        <w:ind w:left="9427" w:hanging="1440"/>
      </w:pPr>
      <w:rPr>
        <w:rFonts w:hint="default"/>
      </w:rPr>
    </w:lvl>
    <w:lvl w:ilvl="8">
      <w:start w:val="1"/>
      <w:numFmt w:val="decimal"/>
      <w:lvlText w:val="%1.%2.%3.%4.%5.%6.%7.%8.%9"/>
      <w:lvlJc w:val="left"/>
      <w:pPr>
        <w:ind w:left="10928" w:hanging="1800"/>
      </w:pPr>
      <w:rPr>
        <w:rFonts w:hint="default"/>
      </w:rPr>
    </w:lvl>
  </w:abstractNum>
  <w:abstractNum w:abstractNumId="27">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nsid w:val="7D050D00"/>
    <w:multiLevelType w:val="multilevel"/>
    <w:tmpl w:val="731EE2AA"/>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
  </w:num>
  <w:num w:numId="3">
    <w:abstractNumId w:val="6"/>
  </w:num>
  <w:num w:numId="4">
    <w:abstractNumId w:val="23"/>
  </w:num>
  <w:num w:numId="5">
    <w:abstractNumId w:val="0"/>
  </w:num>
  <w:num w:numId="6">
    <w:abstractNumId w:val="12"/>
  </w:num>
  <w:num w:numId="7">
    <w:abstractNumId w:val="2"/>
  </w:num>
  <w:num w:numId="8">
    <w:abstractNumId w:val="5"/>
  </w:num>
  <w:num w:numId="9">
    <w:abstractNumId w:val="19"/>
  </w:num>
  <w:num w:numId="10">
    <w:abstractNumId w:val="16"/>
  </w:num>
  <w:num w:numId="11">
    <w:abstractNumId w:val="24"/>
  </w:num>
  <w:num w:numId="12">
    <w:abstractNumId w:val="28"/>
  </w:num>
  <w:num w:numId="13">
    <w:abstractNumId w:val="22"/>
  </w:num>
  <w:num w:numId="1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7"/>
  </w:num>
  <w:num w:numId="17">
    <w:abstractNumId w:val="26"/>
  </w:num>
  <w:num w:numId="18">
    <w:abstractNumId w:val="13"/>
  </w:num>
  <w:num w:numId="19">
    <w:abstractNumId w:val="21"/>
  </w:num>
  <w:num w:numId="20">
    <w:abstractNumId w:val="15"/>
  </w:num>
  <w:num w:numId="21">
    <w:abstractNumId w:val="4"/>
  </w:num>
  <w:num w:numId="22">
    <w:abstractNumId w:val="25"/>
  </w:num>
  <w:num w:numId="23">
    <w:abstractNumId w:val="11"/>
  </w:num>
  <w:num w:numId="24">
    <w:abstractNumId w:val="7"/>
  </w:num>
  <w:num w:numId="25">
    <w:abstractNumId w:val="17"/>
  </w:num>
  <w:num w:numId="26">
    <w:abstractNumId w:val="20"/>
  </w:num>
  <w:num w:numId="27">
    <w:abstractNumId w:val="9"/>
  </w:num>
  <w:num w:numId="28">
    <w:abstractNumId w:val="3"/>
  </w:num>
  <w:num w:numId="29">
    <w:abstractNumId w:val="18"/>
  </w:num>
  <w:num w:numId="30">
    <w:abstractNumId w:val="10"/>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10"/>
  <w:displayHorizontalDrawingGridEvery w:val="2"/>
  <w:characterSpacingControl w:val="doNotCompress"/>
  <w:savePreviewPicture/>
  <w:hdrShapeDefaults>
    <o:shapedefaults v:ext="edit" spidmax="4098"/>
    <o:shapelayout v:ext="edit">
      <o:idmap v:ext="edit" data="1"/>
      <o:rules v:ext="edit">
        <o:r id="V:Rule1" type="connector" idref="#AutoShape 1"/>
      </o:rules>
    </o:shapelayout>
  </w:hdrShapeDefaults>
  <w:footnotePr>
    <w:footnote w:id="0"/>
    <w:footnote w:id="1"/>
  </w:footnotePr>
  <w:endnotePr>
    <w:endnote w:id="0"/>
    <w:endnote w:id="1"/>
  </w:endnotePr>
  <w:compat>
    <w:useFELayout/>
  </w:compat>
  <w:rsids>
    <w:rsidRoot w:val="005F02E9"/>
    <w:rsid w:val="00034E7D"/>
    <w:rsid w:val="00042A71"/>
    <w:rsid w:val="00051141"/>
    <w:rsid w:val="00062294"/>
    <w:rsid w:val="000A0134"/>
    <w:rsid w:val="000B2DC4"/>
    <w:rsid w:val="000C039B"/>
    <w:rsid w:val="000C4E30"/>
    <w:rsid w:val="000F3A22"/>
    <w:rsid w:val="00104AF6"/>
    <w:rsid w:val="001171A0"/>
    <w:rsid w:val="0012328A"/>
    <w:rsid w:val="001311C7"/>
    <w:rsid w:val="00132DCD"/>
    <w:rsid w:val="0014423E"/>
    <w:rsid w:val="00154986"/>
    <w:rsid w:val="001731D5"/>
    <w:rsid w:val="001B4327"/>
    <w:rsid w:val="001D7C9F"/>
    <w:rsid w:val="001F6050"/>
    <w:rsid w:val="00204BA8"/>
    <w:rsid w:val="00231488"/>
    <w:rsid w:val="00235B29"/>
    <w:rsid w:val="002461C2"/>
    <w:rsid w:val="002605C5"/>
    <w:rsid w:val="00265286"/>
    <w:rsid w:val="00285779"/>
    <w:rsid w:val="0029098C"/>
    <w:rsid w:val="002A0F22"/>
    <w:rsid w:val="002A391B"/>
    <w:rsid w:val="002B58C4"/>
    <w:rsid w:val="002D5D10"/>
    <w:rsid w:val="002F1A2A"/>
    <w:rsid w:val="002F1EAC"/>
    <w:rsid w:val="002F51CE"/>
    <w:rsid w:val="003042FC"/>
    <w:rsid w:val="00311DA6"/>
    <w:rsid w:val="00312E9F"/>
    <w:rsid w:val="00342F9E"/>
    <w:rsid w:val="0034686F"/>
    <w:rsid w:val="00395F5F"/>
    <w:rsid w:val="003A5B9F"/>
    <w:rsid w:val="003D1728"/>
    <w:rsid w:val="00437E7D"/>
    <w:rsid w:val="004753F5"/>
    <w:rsid w:val="0049694C"/>
    <w:rsid w:val="004B0BD1"/>
    <w:rsid w:val="004C327E"/>
    <w:rsid w:val="004C4832"/>
    <w:rsid w:val="004E644F"/>
    <w:rsid w:val="00502229"/>
    <w:rsid w:val="00516CB0"/>
    <w:rsid w:val="00526A9E"/>
    <w:rsid w:val="00543926"/>
    <w:rsid w:val="005641CB"/>
    <w:rsid w:val="00577603"/>
    <w:rsid w:val="0058578E"/>
    <w:rsid w:val="00591C50"/>
    <w:rsid w:val="00593AE9"/>
    <w:rsid w:val="005943AC"/>
    <w:rsid w:val="005E48AD"/>
    <w:rsid w:val="005F02E9"/>
    <w:rsid w:val="005F5F34"/>
    <w:rsid w:val="005F6ECE"/>
    <w:rsid w:val="006073A3"/>
    <w:rsid w:val="0061580D"/>
    <w:rsid w:val="00620F59"/>
    <w:rsid w:val="00632860"/>
    <w:rsid w:val="006436EC"/>
    <w:rsid w:val="0064705B"/>
    <w:rsid w:val="00656EAE"/>
    <w:rsid w:val="00683B56"/>
    <w:rsid w:val="006A487C"/>
    <w:rsid w:val="006A6A5C"/>
    <w:rsid w:val="006B2DAA"/>
    <w:rsid w:val="006B5D49"/>
    <w:rsid w:val="006C0743"/>
    <w:rsid w:val="006C1647"/>
    <w:rsid w:val="006C50AE"/>
    <w:rsid w:val="006C6988"/>
    <w:rsid w:val="006D0BA9"/>
    <w:rsid w:val="006F7E9E"/>
    <w:rsid w:val="007170D8"/>
    <w:rsid w:val="007273A9"/>
    <w:rsid w:val="00732690"/>
    <w:rsid w:val="00742E8C"/>
    <w:rsid w:val="007470B3"/>
    <w:rsid w:val="00752A43"/>
    <w:rsid w:val="007853C6"/>
    <w:rsid w:val="007B1232"/>
    <w:rsid w:val="007D36CF"/>
    <w:rsid w:val="007F75FE"/>
    <w:rsid w:val="007F7CE0"/>
    <w:rsid w:val="0082328D"/>
    <w:rsid w:val="00825A01"/>
    <w:rsid w:val="00842177"/>
    <w:rsid w:val="0085112B"/>
    <w:rsid w:val="008B0830"/>
    <w:rsid w:val="008D367C"/>
    <w:rsid w:val="008E63B9"/>
    <w:rsid w:val="008F5E39"/>
    <w:rsid w:val="00910F6E"/>
    <w:rsid w:val="0091375F"/>
    <w:rsid w:val="00932B19"/>
    <w:rsid w:val="0093772C"/>
    <w:rsid w:val="00945AC2"/>
    <w:rsid w:val="00953CA4"/>
    <w:rsid w:val="00954517"/>
    <w:rsid w:val="00960760"/>
    <w:rsid w:val="009619E4"/>
    <w:rsid w:val="00977C6D"/>
    <w:rsid w:val="00980CA6"/>
    <w:rsid w:val="009870D0"/>
    <w:rsid w:val="00991A13"/>
    <w:rsid w:val="009977A1"/>
    <w:rsid w:val="009D2410"/>
    <w:rsid w:val="009F66CA"/>
    <w:rsid w:val="00A00D51"/>
    <w:rsid w:val="00A10C6F"/>
    <w:rsid w:val="00A140C0"/>
    <w:rsid w:val="00A2665E"/>
    <w:rsid w:val="00A30072"/>
    <w:rsid w:val="00A325FC"/>
    <w:rsid w:val="00A474D4"/>
    <w:rsid w:val="00A643DD"/>
    <w:rsid w:val="00A9109D"/>
    <w:rsid w:val="00AA6C0B"/>
    <w:rsid w:val="00AC207F"/>
    <w:rsid w:val="00AC3E96"/>
    <w:rsid w:val="00AE2EF5"/>
    <w:rsid w:val="00AE6263"/>
    <w:rsid w:val="00AF21FF"/>
    <w:rsid w:val="00AF38A5"/>
    <w:rsid w:val="00B061A2"/>
    <w:rsid w:val="00B15F20"/>
    <w:rsid w:val="00B256BB"/>
    <w:rsid w:val="00B4606A"/>
    <w:rsid w:val="00B521C5"/>
    <w:rsid w:val="00B539C8"/>
    <w:rsid w:val="00B57899"/>
    <w:rsid w:val="00B63582"/>
    <w:rsid w:val="00B86CE3"/>
    <w:rsid w:val="00BA69AA"/>
    <w:rsid w:val="00BC071D"/>
    <w:rsid w:val="00BD6586"/>
    <w:rsid w:val="00BE14A0"/>
    <w:rsid w:val="00BF04CF"/>
    <w:rsid w:val="00BF4F7A"/>
    <w:rsid w:val="00BF7B73"/>
    <w:rsid w:val="00C07F7E"/>
    <w:rsid w:val="00C60481"/>
    <w:rsid w:val="00C65227"/>
    <w:rsid w:val="00C6585A"/>
    <w:rsid w:val="00C709AA"/>
    <w:rsid w:val="00C81490"/>
    <w:rsid w:val="00CA16A0"/>
    <w:rsid w:val="00CB45F9"/>
    <w:rsid w:val="00CE61B4"/>
    <w:rsid w:val="00CE7C16"/>
    <w:rsid w:val="00D10BD4"/>
    <w:rsid w:val="00D20537"/>
    <w:rsid w:val="00D220B3"/>
    <w:rsid w:val="00D27321"/>
    <w:rsid w:val="00D31BB0"/>
    <w:rsid w:val="00D3363C"/>
    <w:rsid w:val="00D35D3F"/>
    <w:rsid w:val="00D511DA"/>
    <w:rsid w:val="00D547DE"/>
    <w:rsid w:val="00D916A5"/>
    <w:rsid w:val="00DA5590"/>
    <w:rsid w:val="00DA6E4B"/>
    <w:rsid w:val="00DC7093"/>
    <w:rsid w:val="00DD05A3"/>
    <w:rsid w:val="00DE39EA"/>
    <w:rsid w:val="00DE41D5"/>
    <w:rsid w:val="00DF2DB1"/>
    <w:rsid w:val="00E21D39"/>
    <w:rsid w:val="00E276B6"/>
    <w:rsid w:val="00E27E65"/>
    <w:rsid w:val="00E35E36"/>
    <w:rsid w:val="00E659DC"/>
    <w:rsid w:val="00E93048"/>
    <w:rsid w:val="00EA3AF3"/>
    <w:rsid w:val="00ED0BC4"/>
    <w:rsid w:val="00EE0E27"/>
    <w:rsid w:val="00F00FC0"/>
    <w:rsid w:val="00F10815"/>
    <w:rsid w:val="00F15EA2"/>
    <w:rsid w:val="00F32DBE"/>
    <w:rsid w:val="00F56430"/>
    <w:rsid w:val="00F7645B"/>
    <w:rsid w:val="00FA40FA"/>
    <w:rsid w:val="00FB4C2E"/>
    <w:rsid w:val="00FE7D7D"/>
    <w:rsid w:val="00FF74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926"/>
  </w:style>
  <w:style w:type="paragraph" w:styleId="Ttulo1">
    <w:name w:val="heading 1"/>
    <w:basedOn w:val="Normal"/>
    <w:next w:val="Normal"/>
    <w:link w:val="Ttulo1Char"/>
    <w:uiPriority w:val="9"/>
    <w:qFormat/>
    <w:rsid w:val="007273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073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73A3"/>
  </w:style>
  <w:style w:type="paragraph" w:styleId="Rodap">
    <w:name w:val="footer"/>
    <w:basedOn w:val="Normal"/>
    <w:link w:val="RodapChar"/>
    <w:unhideWhenUsed/>
    <w:rsid w:val="006073A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073A3"/>
  </w:style>
  <w:style w:type="character" w:styleId="Hyperlink">
    <w:name w:val="Hyperlink"/>
    <w:basedOn w:val="Fontepargpadro"/>
    <w:rsid w:val="006073A3"/>
    <w:rPr>
      <w:color w:val="0000FF"/>
      <w:u w:val="single"/>
    </w:rPr>
  </w:style>
  <w:style w:type="paragraph" w:styleId="Textodebalo">
    <w:name w:val="Balloon Text"/>
    <w:basedOn w:val="Normal"/>
    <w:link w:val="TextodebaloChar"/>
    <w:uiPriority w:val="99"/>
    <w:semiHidden/>
    <w:unhideWhenUsed/>
    <w:rsid w:val="006073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73A3"/>
    <w:rPr>
      <w:rFonts w:ascii="Tahoma" w:hAnsi="Tahoma" w:cs="Tahoma"/>
      <w:sz w:val="16"/>
      <w:szCs w:val="16"/>
    </w:rPr>
  </w:style>
  <w:style w:type="paragraph" w:styleId="SemEspaamento">
    <w:name w:val="No Spacing"/>
    <w:uiPriority w:val="1"/>
    <w:qFormat/>
    <w:rsid w:val="00132DCD"/>
    <w:pPr>
      <w:spacing w:after="0" w:line="240" w:lineRule="auto"/>
    </w:pPr>
    <w:rPr>
      <w:rFonts w:ascii="Calibri" w:eastAsia="Calibri" w:hAnsi="Calibri" w:cs="Times New Roman"/>
      <w:lang w:eastAsia="en-US"/>
    </w:rPr>
  </w:style>
  <w:style w:type="paragraph" w:styleId="PargrafodaLista">
    <w:name w:val="List Paragraph"/>
    <w:basedOn w:val="Normal"/>
    <w:uiPriority w:val="34"/>
    <w:qFormat/>
    <w:rsid w:val="005943AC"/>
    <w:pPr>
      <w:ind w:left="720"/>
      <w:contextualSpacing/>
    </w:pPr>
  </w:style>
  <w:style w:type="paragraph" w:customStyle="1" w:styleId="Nivel1">
    <w:name w:val="Nivel1"/>
    <w:basedOn w:val="Ttulo1"/>
    <w:link w:val="Nivel1Char"/>
    <w:qFormat/>
    <w:rsid w:val="007273A9"/>
    <w:pPr>
      <w:numPr>
        <w:numId w:val="6"/>
      </w:numPr>
      <w:spacing w:before="480"/>
      <w:jc w:val="both"/>
    </w:pPr>
    <w:rPr>
      <w:rFonts w:ascii="Arial" w:hAnsi="Arial"/>
      <w:b/>
      <w:color w:val="000000"/>
      <w:sz w:val="28"/>
      <w:szCs w:val="28"/>
    </w:rPr>
  </w:style>
  <w:style w:type="character" w:customStyle="1" w:styleId="Nivel1Char">
    <w:name w:val="Nivel1 Char"/>
    <w:basedOn w:val="Ttulo1Char"/>
    <w:link w:val="Nivel1"/>
    <w:rsid w:val="007273A9"/>
    <w:rPr>
      <w:rFonts w:ascii="Arial" w:eastAsiaTheme="majorEastAsia" w:hAnsi="Arial" w:cstheme="majorBidi"/>
      <w:b/>
      <w:color w:val="000000"/>
      <w:sz w:val="28"/>
      <w:szCs w:val="28"/>
    </w:rPr>
  </w:style>
  <w:style w:type="character" w:customStyle="1" w:styleId="Ttulo1Char">
    <w:name w:val="Título 1 Char"/>
    <w:basedOn w:val="Fontepargpadro"/>
    <w:link w:val="Ttulo1"/>
    <w:uiPriority w:val="9"/>
    <w:rsid w:val="007273A9"/>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Fontepargpadro"/>
    <w:rsid w:val="00656EAE"/>
  </w:style>
  <w:style w:type="paragraph" w:customStyle="1" w:styleId="SombreamentoMdio1-nfase31">
    <w:name w:val="Sombreamento Médio 1 - Ênfase 31"/>
    <w:basedOn w:val="Normal"/>
    <w:next w:val="Normal"/>
    <w:rsid w:val="00656EAE"/>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itao1">
    <w:name w:val="Citação1"/>
    <w:basedOn w:val="Normal"/>
    <w:next w:val="Normal"/>
    <w:link w:val="QuoteChar"/>
    <w:qFormat/>
    <w:rsid w:val="00656EAE"/>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eastAsia="zh-CN"/>
    </w:rPr>
  </w:style>
  <w:style w:type="paragraph" w:customStyle="1" w:styleId="PargrafodaLista1">
    <w:name w:val="Parágrafo da Lista1"/>
    <w:basedOn w:val="Normal"/>
    <w:qFormat/>
    <w:rsid w:val="00656EAE"/>
    <w:pPr>
      <w:suppressAutoHyphens/>
      <w:spacing w:after="0" w:line="240" w:lineRule="auto"/>
      <w:ind w:left="720"/>
    </w:pPr>
    <w:rPr>
      <w:rFonts w:ascii="Ecofont_Spranq_eco_Sans" w:eastAsia="Times New Roman" w:hAnsi="Ecofont_Spranq_eco_Sans" w:cs="Tahoma"/>
      <w:sz w:val="24"/>
      <w:szCs w:val="24"/>
      <w:lang w:eastAsia="zh-CN"/>
    </w:rPr>
  </w:style>
  <w:style w:type="paragraph" w:styleId="Citao">
    <w:name w:val="Quote"/>
    <w:basedOn w:val="Normal"/>
    <w:next w:val="Normal"/>
    <w:link w:val="CitaoChar"/>
    <w:uiPriority w:val="29"/>
    <w:qFormat/>
    <w:rsid w:val="00656EA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eastAsia="en-US"/>
    </w:rPr>
  </w:style>
  <w:style w:type="character" w:customStyle="1" w:styleId="CitaoChar">
    <w:name w:val="Citação Char"/>
    <w:basedOn w:val="Fontepargpadro"/>
    <w:link w:val="Citao"/>
    <w:uiPriority w:val="29"/>
    <w:rsid w:val="00656EAE"/>
    <w:rPr>
      <w:rFonts w:ascii="Arial" w:eastAsia="Calibri" w:hAnsi="Arial" w:cs="Times New Roman"/>
      <w:i/>
      <w:iCs/>
      <w:color w:val="000000"/>
      <w:sz w:val="20"/>
      <w:szCs w:val="24"/>
      <w:shd w:val="clear" w:color="auto" w:fill="FFFFCC"/>
      <w:lang w:eastAsia="en-US"/>
    </w:rPr>
  </w:style>
  <w:style w:type="table" w:styleId="Tabelacomgrade">
    <w:name w:val="Table Grid"/>
    <w:basedOn w:val="Tabelanormal"/>
    <w:uiPriority w:val="39"/>
    <w:rsid w:val="00656E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deColorida-nfase110">
    <w:name w:val="Grade Colorida - Ênfase 110"/>
    <w:basedOn w:val="Normal"/>
    <w:next w:val="Normal"/>
    <w:rsid w:val="00656EA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lang w:eastAsia="en-US"/>
    </w:rPr>
  </w:style>
  <w:style w:type="character" w:customStyle="1" w:styleId="QuoteChar">
    <w:name w:val="Quote Char"/>
    <w:link w:val="Citao1"/>
    <w:rsid w:val="00656EAE"/>
    <w:rPr>
      <w:rFonts w:ascii="Ecofont_Spranq_eco_Sans" w:eastAsia="Calibri" w:hAnsi="Ecofont_Spranq_eco_Sans" w:cs="Times New Roman"/>
      <w:i/>
      <w:iCs/>
      <w:color w:val="000000"/>
      <w:sz w:val="20"/>
      <w:szCs w:val="24"/>
      <w:shd w:val="clear" w:color="auto" w:fill="FFFFCC"/>
      <w:lang w:eastAsia="zh-CN"/>
    </w:rPr>
  </w:style>
</w:styles>
</file>

<file path=word/webSettings.xml><?xml version="1.0" encoding="utf-8"?>
<w:webSettings xmlns:r="http://schemas.openxmlformats.org/officeDocument/2006/relationships" xmlns:w="http://schemas.openxmlformats.org/wordprocessingml/2006/main">
  <w:divs>
    <w:div w:id="118497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aquirai@itaquirai.m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I\Documents\Eduardo\Projetos\GEROB\PAVIMENTA&#199;&#195;O%20PRIMAVERA%202013\2&#186;%20lote%20-%2004-2014\RELAT&#211;RIO%20FOTOGR&#193;FICO%2004-201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C72F2-44FF-4626-98AA-096D12D5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RELATÓRIO FOTOGRÁFICO 04-2014.dotx</Template>
  <TotalTime>44</TotalTime>
  <Pages>27</Pages>
  <Words>9401</Words>
  <Characters>50767</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c:creator>
  <cp:lastModifiedBy>Vilma</cp:lastModifiedBy>
  <cp:revision>9</cp:revision>
  <cp:lastPrinted>2022-03-03T16:40:00Z</cp:lastPrinted>
  <dcterms:created xsi:type="dcterms:W3CDTF">2022-03-03T15:59:00Z</dcterms:created>
  <dcterms:modified xsi:type="dcterms:W3CDTF">2022-03-10T19:07:00Z</dcterms:modified>
</cp:coreProperties>
</file>